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DDB5" w14:textId="77777777" w:rsidR="008D3882" w:rsidRDefault="008D3882">
      <w:pPr>
        <w:pStyle w:val="BodyText"/>
        <w:ind w:left="0"/>
        <w:rPr>
          <w:sz w:val="26"/>
        </w:rPr>
      </w:pPr>
    </w:p>
    <w:p w14:paraId="0F5251F5" w14:textId="77777777" w:rsidR="008D3882" w:rsidRDefault="008D3882">
      <w:pPr>
        <w:pStyle w:val="BodyText"/>
        <w:ind w:left="0"/>
        <w:rPr>
          <w:sz w:val="26"/>
        </w:rPr>
      </w:pPr>
    </w:p>
    <w:p w14:paraId="641ED860" w14:textId="77777777" w:rsidR="008D3882" w:rsidRDefault="008D3882">
      <w:pPr>
        <w:pStyle w:val="BodyText"/>
        <w:spacing w:before="10"/>
        <w:ind w:left="0"/>
        <w:rPr>
          <w:sz w:val="32"/>
        </w:rPr>
      </w:pPr>
    </w:p>
    <w:p w14:paraId="0E5FD9CF" w14:textId="77777777" w:rsidR="008D3882" w:rsidRDefault="00E25BE7">
      <w:pPr>
        <w:ind w:left="101"/>
        <w:rPr>
          <w:sz w:val="24"/>
        </w:rPr>
      </w:pPr>
      <w:r>
        <w:rPr>
          <w:sz w:val="24"/>
        </w:rPr>
        <w:t>Dear</w:t>
      </w:r>
      <w:r>
        <w:rPr>
          <w:spacing w:val="-2"/>
          <w:sz w:val="24"/>
        </w:rPr>
        <w:t xml:space="preserve"> Students:</w:t>
      </w:r>
    </w:p>
    <w:p w14:paraId="0E338224" w14:textId="77777777" w:rsidR="008D3882" w:rsidRDefault="00E25BE7">
      <w:pPr>
        <w:pStyle w:val="Title"/>
      </w:pPr>
      <w:r>
        <w:rPr>
          <w:b w:val="0"/>
        </w:rPr>
        <w:br w:type="column"/>
      </w:r>
      <w:r>
        <w:t>Marist</w:t>
      </w:r>
      <w:r>
        <w:rPr>
          <w:spacing w:val="-3"/>
        </w:rPr>
        <w:t xml:space="preserve"> </w:t>
      </w:r>
      <w:r>
        <w:rPr>
          <w:spacing w:val="-2"/>
        </w:rPr>
        <w:t>College</w:t>
      </w:r>
    </w:p>
    <w:p w14:paraId="4A9ECF8B" w14:textId="512E3B62" w:rsidR="008D3882" w:rsidRDefault="00E25BE7" w:rsidP="00E010FE">
      <w:pPr>
        <w:pStyle w:val="Title"/>
        <w:spacing w:before="182"/>
        <w:sectPr w:rsidR="008D3882">
          <w:type w:val="continuous"/>
          <w:pgSz w:w="12240" w:h="15840"/>
          <w:pgMar w:top="1380" w:right="1360" w:bottom="280" w:left="1340" w:header="720" w:footer="720" w:gutter="0"/>
          <w:cols w:num="2" w:space="720" w:equalWidth="0">
            <w:col w:w="1561" w:space="1283"/>
            <w:col w:w="6696"/>
          </w:cols>
        </w:sectPr>
      </w:pPr>
      <w:r>
        <w:t>Financial</w:t>
      </w:r>
      <w:r>
        <w:rPr>
          <w:spacing w:val="-4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D120A7">
        <w:rPr>
          <w:spacing w:val="-4"/>
        </w:rPr>
        <w:t>6</w:t>
      </w:r>
    </w:p>
    <w:p w14:paraId="498CE8C1" w14:textId="77777777" w:rsidR="008D3882" w:rsidRDefault="00E25BE7">
      <w:pPr>
        <w:pStyle w:val="BodyText"/>
        <w:spacing w:before="182" w:line="259" w:lineRule="auto"/>
        <w:ind w:right="106"/>
      </w:pPr>
      <w:r>
        <w:t>I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Accounting,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introductory</w:t>
      </w:r>
      <w:r>
        <w:rPr>
          <w:spacing w:val="-2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School of Management at Marist College for all business, accounting and economic majors and minors.</w:t>
      </w:r>
    </w:p>
    <w:p w14:paraId="3DCA051C" w14:textId="518CCA17" w:rsidR="008D3882" w:rsidRDefault="00E25BE7">
      <w:pPr>
        <w:pStyle w:val="BodyText"/>
        <w:spacing w:before="160" w:line="259" w:lineRule="auto"/>
        <w:ind w:right="106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CPA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IBM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Marist</w:t>
      </w:r>
      <w:r>
        <w:rPr>
          <w:spacing w:val="-3"/>
        </w:rPr>
        <w:t xml:space="preserve"> </w:t>
      </w:r>
      <w:r>
        <w:t>college.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have been at Marist for </w:t>
      </w:r>
      <w:r w:rsidR="00831F35">
        <w:t>thirteen</w:t>
      </w:r>
      <w:r>
        <w:t xml:space="preserve"> </w:t>
      </w:r>
      <w:proofErr w:type="gramStart"/>
      <w:r>
        <w:t>years .</w:t>
      </w:r>
      <w:proofErr w:type="gramEnd"/>
      <w:r>
        <w:t xml:space="preserve"> In addition to teaching accounting classes I</w:t>
      </w:r>
      <w:r w:rsidR="0007495A">
        <w:t xml:space="preserve"> volunteer</w:t>
      </w:r>
      <w:r w:rsidR="00E010FE">
        <w:t xml:space="preserve"> with the S.C.O.R.E. organization</w:t>
      </w:r>
      <w:r w:rsidR="0007495A">
        <w:t xml:space="preserve"> as a subject matter expert.</w:t>
      </w:r>
    </w:p>
    <w:p w14:paraId="0A32EA94" w14:textId="77777777" w:rsidR="008D3882" w:rsidRDefault="00E25BE7">
      <w:pPr>
        <w:pStyle w:val="BodyText"/>
        <w:spacing w:before="158" w:line="259" w:lineRule="auto"/>
        <w:ind w:right="106"/>
      </w:pPr>
      <w:r>
        <w:t xml:space="preserve">On </w:t>
      </w:r>
      <w:r w:rsidR="00877D39">
        <w:t>Brightspace</w:t>
      </w:r>
      <w:r>
        <w:t xml:space="preserve">, </w:t>
      </w:r>
      <w:r w:rsidR="00BE67B4">
        <w:t xml:space="preserve">on the </w:t>
      </w:r>
      <w:proofErr w:type="gramStart"/>
      <w:r w:rsidR="00BE67B4">
        <w:t>left hand</w:t>
      </w:r>
      <w:proofErr w:type="gramEnd"/>
      <w:r w:rsidR="00BE67B4">
        <w:t xml:space="preserve"> side</w:t>
      </w:r>
      <w:r>
        <w:t xml:space="preserve">, is what we will be doing each week and this in conjunction with the CONNECT assignments is your road map for the course. For each chapter it begins with a Smart Book assignment. Smart Book highlights what is important in the </w:t>
      </w:r>
      <w:proofErr w:type="spellStart"/>
      <w:r>
        <w:t>ebook</w:t>
      </w:r>
      <w:proofErr w:type="spellEnd"/>
      <w:r>
        <w:t xml:space="preserve"> so it is not necessary to read the entire chapter. At certain points in your reading, questions will appear (Smart Book). If questions are answered incorrectly the program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eventually</w:t>
      </w:r>
      <w:r>
        <w:rPr>
          <w:spacing w:val="-2"/>
        </w:rPr>
        <w:t xml:space="preserve"> </w:t>
      </w:r>
      <w:r>
        <w:t>ask the questions again.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 Smart Book</w:t>
      </w:r>
      <w:r>
        <w:rPr>
          <w:spacing w:val="-1"/>
        </w:rPr>
        <w:t xml:space="preserve"> </w:t>
      </w:r>
      <w:r>
        <w:t>assignment should take 30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counting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Smart Book</w:t>
      </w:r>
      <w:r>
        <w:rPr>
          <w:spacing w:val="-4"/>
        </w:rPr>
        <w:t xml:space="preserve"> </w:t>
      </w:r>
      <w:r>
        <w:t>reading.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Smart Book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chapter</w:t>
      </w:r>
      <w:r>
        <w:rPr>
          <w:b/>
        </w:rPr>
        <w:t xml:space="preserve">. Smart Book requires a score of 100% to get credit for the assignment. </w:t>
      </w:r>
      <w:r>
        <w:t>Nine of the chapters will also have homework assignments and exams. I have set up all CONNECT homework assignments where you will</w:t>
      </w:r>
      <w:r>
        <w:rPr>
          <w:spacing w:val="-1"/>
        </w:rPr>
        <w:t xml:space="preserve"> </w:t>
      </w:r>
      <w:r>
        <w:t>have the 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click on </w:t>
      </w:r>
      <w:r>
        <w:rPr>
          <w:b/>
        </w:rPr>
        <w:t>“CHECK</w:t>
      </w:r>
      <w:r>
        <w:rPr>
          <w:b/>
          <w:spacing w:val="-1"/>
        </w:rPr>
        <w:t xml:space="preserve"> </w:t>
      </w:r>
      <w:r>
        <w:rPr>
          <w:b/>
        </w:rPr>
        <w:t>MY</w:t>
      </w:r>
      <w:r>
        <w:rPr>
          <w:b/>
          <w:spacing w:val="-1"/>
        </w:rPr>
        <w:t xml:space="preserve"> </w:t>
      </w:r>
      <w:r>
        <w:rPr>
          <w:b/>
        </w:rPr>
        <w:t xml:space="preserve">WORK”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indicate if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solution is</w:t>
      </w:r>
      <w:r>
        <w:rPr>
          <w:spacing w:val="-1"/>
        </w:rPr>
        <w:t xml:space="preserve"> </w:t>
      </w:r>
      <w:r>
        <w:t>correct.</w:t>
      </w:r>
      <w:r>
        <w:rPr>
          <w:spacing w:val="-1"/>
        </w:rPr>
        <w:t xml:space="preserve"> </w:t>
      </w:r>
      <w:r>
        <w:t xml:space="preserve">If you go back to your incorrect answer and cannot figure out the correct solution you will then click on </w:t>
      </w:r>
      <w:r>
        <w:rPr>
          <w:b/>
        </w:rPr>
        <w:t xml:space="preserve">“ASK MY INSTRUCTOR” </w:t>
      </w:r>
      <w:r>
        <w:t>and will have the ability to ask me a question and I will have the ability to see your answer and the correct solution. At that point I will be able to explain where you may be incorrect and have the option to share your question (anonymously) with the entire class</w:t>
      </w:r>
      <w:r>
        <w:rPr>
          <w:b/>
          <w:u w:val="single"/>
        </w:rPr>
        <w:t>. All questions</w:t>
      </w:r>
      <w:r>
        <w:rPr>
          <w:b/>
        </w:rPr>
        <w:t xml:space="preserve"> </w:t>
      </w:r>
      <w:r>
        <w:rPr>
          <w:b/>
          <w:u w:val="single"/>
        </w:rPr>
        <w:t>regarding homework must utilize “ASK MY INSTRUCTOR”.</w:t>
      </w:r>
      <w:r>
        <w:rPr>
          <w:b/>
        </w:rPr>
        <w:t xml:space="preserve"> </w:t>
      </w:r>
      <w:r>
        <w:t>Exams are assigned after each chapter for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cumulative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exams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timed</w:t>
      </w:r>
      <w:r>
        <w:rPr>
          <w:spacing w:val="-4"/>
        </w:rPr>
        <w:t xml:space="preserve"> </w:t>
      </w:r>
      <w:r>
        <w:t>and once you begin an exam you must complete the exam. Smart Book and homework assignments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timed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</w:t>
      </w:r>
      <w:r w:rsidR="00BE67B4">
        <w:t xml:space="preserve">. </w:t>
      </w:r>
      <w:r>
        <w:t xml:space="preserve">For each chapter I have on </w:t>
      </w:r>
      <w:r w:rsidR="00C11D20">
        <w:t>Brightspace</w:t>
      </w:r>
      <w:r>
        <w:t xml:space="preserve"> My Notes which is my summary of the important topics 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chapter</w:t>
      </w:r>
    </w:p>
    <w:p w14:paraId="6843995B" w14:textId="77777777" w:rsidR="008D3882" w:rsidRDefault="008D3882">
      <w:pPr>
        <w:pStyle w:val="BodyText"/>
        <w:spacing w:before="11"/>
        <w:ind w:left="0"/>
        <w:rPr>
          <w:sz w:val="21"/>
        </w:rPr>
      </w:pPr>
    </w:p>
    <w:p w14:paraId="49D9F815" w14:textId="6BD27716" w:rsidR="00EC5A55" w:rsidRDefault="00EC5A55" w:rsidP="00F16BE5">
      <w:pPr>
        <w:pStyle w:val="PlainText"/>
        <w:ind w:left="1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register for Connect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click on the first assignment. It will take you to the registration page for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Connect. There is a </w:t>
      </w:r>
      <w:proofErr w:type="gramStart"/>
      <w:r>
        <w:rPr>
          <w:rFonts w:ascii="Times New Roman" w:hAnsi="Times New Roman"/>
          <w:sz w:val="24"/>
          <w:szCs w:val="24"/>
        </w:rPr>
        <w:t>two week</w:t>
      </w:r>
      <w:proofErr w:type="gramEnd"/>
      <w:r>
        <w:rPr>
          <w:rFonts w:ascii="Times New Roman" w:hAnsi="Times New Roman"/>
          <w:sz w:val="24"/>
          <w:szCs w:val="24"/>
        </w:rPr>
        <w:t xml:space="preserve"> trial period before you must purchase the Connect module.  Connect contains an electronic version of the textbook. A print version of the textbook is not required.</w:t>
      </w:r>
    </w:p>
    <w:p w14:paraId="30CAACB4" w14:textId="77777777" w:rsidR="00EC5A55" w:rsidRDefault="00EC5A55" w:rsidP="00F16BE5">
      <w:pPr>
        <w:pStyle w:val="BodyText"/>
        <w:spacing w:before="11"/>
        <w:jc w:val="both"/>
        <w:rPr>
          <w:sz w:val="21"/>
        </w:rPr>
      </w:pPr>
    </w:p>
    <w:p w14:paraId="70E57EBB" w14:textId="3B4A54F0" w:rsidR="008D3882" w:rsidRDefault="008D3882" w:rsidP="00F16BE5">
      <w:pPr>
        <w:pStyle w:val="BodyText"/>
        <w:spacing w:before="1"/>
        <w:ind w:left="202"/>
      </w:pPr>
    </w:p>
    <w:p w14:paraId="22F69931" w14:textId="77777777" w:rsidR="008D3882" w:rsidRDefault="008D3882">
      <w:pPr>
        <w:sectPr w:rsidR="008D3882">
          <w:type w:val="continuous"/>
          <w:pgSz w:w="12240" w:h="15840"/>
          <w:pgMar w:top="1380" w:right="1360" w:bottom="280" w:left="1340" w:header="720" w:footer="720" w:gutter="0"/>
          <w:cols w:space="720"/>
        </w:sectPr>
      </w:pPr>
    </w:p>
    <w:p w14:paraId="058476D5" w14:textId="77777777" w:rsidR="00806471" w:rsidRDefault="00806471" w:rsidP="00806471">
      <w:pPr>
        <w:pStyle w:val="BodyText"/>
        <w:spacing w:before="66"/>
        <w:rPr>
          <w:sz w:val="20"/>
        </w:rPr>
      </w:pPr>
    </w:p>
    <w:p w14:paraId="0CF4C2BF" w14:textId="77777777" w:rsidR="008D3882" w:rsidRDefault="00E25BE7">
      <w:pPr>
        <w:pStyle w:val="BodyText"/>
        <w:spacing w:line="259" w:lineRule="auto"/>
        <w:ind w:right="106"/>
      </w:pPr>
      <w:r>
        <w:t xml:space="preserve">As a matter of </w:t>
      </w:r>
      <w:proofErr w:type="gramStart"/>
      <w:r>
        <w:t>policy</w:t>
      </w:r>
      <w:proofErr w:type="gramEnd"/>
      <w:r>
        <w:rPr>
          <w:spacing w:val="-1"/>
        </w:rPr>
        <w:t xml:space="preserve"> </w:t>
      </w:r>
      <w:r>
        <w:t>I do not answer any</w:t>
      </w:r>
      <w:r>
        <w:rPr>
          <w:spacing w:val="-1"/>
        </w:rPr>
        <w:t xml:space="preserve"> </w:t>
      </w:r>
      <w:r>
        <w:t>questions after 7pm and I am very</w:t>
      </w:r>
      <w:r>
        <w:rPr>
          <w:spacing w:val="-1"/>
        </w:rPr>
        <w:t xml:space="preserve"> </w:t>
      </w:r>
      <w:r>
        <w:t>strict on</w:t>
      </w:r>
      <w:r>
        <w:rPr>
          <w:spacing w:val="-1"/>
        </w:rPr>
        <w:t xml:space="preserve"> </w:t>
      </w:r>
      <w:r>
        <w:t>the due dates. My direct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 xml:space="preserve">is </w:t>
      </w:r>
      <w:hyperlink r:id="rId4">
        <w:r>
          <w:rPr>
            <w:color w:val="0462C0"/>
            <w:u w:val="single" w:color="0462C0"/>
          </w:rPr>
          <w:t>Carol.Friedman@marist.edu</w:t>
        </w:r>
      </w:hyperlink>
      <w:r>
        <w:t>.</w:t>
      </w:r>
      <w:r>
        <w:rPr>
          <w:spacing w:val="40"/>
        </w:rPr>
        <w:t xml:space="preserve"> </w:t>
      </w:r>
      <w:r>
        <w:t>Remember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 xml:space="preserve">read the minimum requirements to pass this course. With any online course you must manage your time </w:t>
      </w:r>
      <w:r>
        <w:rPr>
          <w:spacing w:val="-2"/>
        </w:rPr>
        <w:t>effectively.</w:t>
      </w:r>
    </w:p>
    <w:p w14:paraId="24DFC5AC" w14:textId="77777777" w:rsidR="008D3882" w:rsidRDefault="00E25BE7">
      <w:pPr>
        <w:pStyle w:val="BodyText"/>
        <w:spacing w:before="159"/>
      </w:pPr>
      <w:r>
        <w:t>Remember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here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help.</w:t>
      </w:r>
    </w:p>
    <w:p w14:paraId="37AF1860" w14:textId="77777777" w:rsidR="008D3882" w:rsidRDefault="008D3882">
      <w:pPr>
        <w:pStyle w:val="BodyText"/>
        <w:ind w:left="0"/>
        <w:rPr>
          <w:sz w:val="24"/>
        </w:rPr>
      </w:pPr>
    </w:p>
    <w:p w14:paraId="5346D9E4" w14:textId="77777777" w:rsidR="008D3882" w:rsidRDefault="008D3882">
      <w:pPr>
        <w:pStyle w:val="BodyText"/>
        <w:spacing w:before="4"/>
        <w:ind w:left="0"/>
        <w:rPr>
          <w:sz w:val="29"/>
        </w:rPr>
      </w:pPr>
    </w:p>
    <w:p w14:paraId="6021D073" w14:textId="77777777" w:rsidR="008D3882" w:rsidRDefault="00E25BE7">
      <w:pPr>
        <w:pStyle w:val="BodyText"/>
      </w:pPr>
      <w:r>
        <w:t>Carol</w:t>
      </w:r>
      <w:r>
        <w:rPr>
          <w:spacing w:val="-3"/>
        </w:rPr>
        <w:t xml:space="preserve"> </w:t>
      </w:r>
      <w:r>
        <w:t>Friedman</w:t>
      </w:r>
      <w:r>
        <w:rPr>
          <w:spacing w:val="-3"/>
        </w:rPr>
        <w:t xml:space="preserve"> </w:t>
      </w:r>
      <w:r>
        <w:rPr>
          <w:spacing w:val="-5"/>
        </w:rPr>
        <w:t>CPA</w:t>
      </w:r>
    </w:p>
    <w:p w14:paraId="0C46B6B4" w14:textId="77777777" w:rsidR="008D3882" w:rsidRDefault="00E25BE7">
      <w:pPr>
        <w:pStyle w:val="BodyText"/>
        <w:spacing w:before="1"/>
      </w:pPr>
      <w:r>
        <w:t>Senior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Lecturer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Accounting</w:t>
      </w:r>
    </w:p>
    <w:sectPr w:rsidR="008D3882">
      <w:pgSz w:w="12240" w:h="15840"/>
      <w:pgMar w:top="16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82"/>
    <w:rsid w:val="0007495A"/>
    <w:rsid w:val="0008679A"/>
    <w:rsid w:val="00133F47"/>
    <w:rsid w:val="001E4FCD"/>
    <w:rsid w:val="002562D2"/>
    <w:rsid w:val="003D39AD"/>
    <w:rsid w:val="007756F6"/>
    <w:rsid w:val="00806471"/>
    <w:rsid w:val="00831F35"/>
    <w:rsid w:val="00877D39"/>
    <w:rsid w:val="008A5A29"/>
    <w:rsid w:val="008B1550"/>
    <w:rsid w:val="008C79D0"/>
    <w:rsid w:val="008D3882"/>
    <w:rsid w:val="00960D62"/>
    <w:rsid w:val="009A78BD"/>
    <w:rsid w:val="00AA0718"/>
    <w:rsid w:val="00BE67B4"/>
    <w:rsid w:val="00C11D20"/>
    <w:rsid w:val="00D120A7"/>
    <w:rsid w:val="00D70600"/>
    <w:rsid w:val="00E010FE"/>
    <w:rsid w:val="00E25BE7"/>
    <w:rsid w:val="00EB095E"/>
    <w:rsid w:val="00EC5A55"/>
    <w:rsid w:val="00F1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55EB"/>
  <w15:docId w15:val="{78E38EDF-51B9-46A9-BB7B-597E2AA5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Title">
    <w:name w:val="Title"/>
    <w:basedOn w:val="Normal"/>
    <w:uiPriority w:val="10"/>
    <w:qFormat/>
    <w:pPr>
      <w:spacing w:before="60"/>
      <w:ind w:left="94" w:right="291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semiHidden/>
    <w:unhideWhenUsed/>
    <w:rsid w:val="00EC5A55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C5A5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.Friedman@mari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Carol Friedman</cp:lastModifiedBy>
  <cp:revision>2</cp:revision>
  <dcterms:created xsi:type="dcterms:W3CDTF">2026-05-08T20:46:00Z</dcterms:created>
  <dcterms:modified xsi:type="dcterms:W3CDTF">2026-05-08T20:46:00Z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2023-05-10T00:00:00Z</vt:filetime>
  </property>
</Properties>
</file>