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0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4"/>
        <w:gridCol w:w="5406"/>
      </w:tblGrid>
      <w:tr w:rsidR="006067CE" w:rsidRPr="002C62D2" w14:paraId="287BDBD2" w14:textId="77777777" w:rsidTr="002C62D2">
        <w:trPr>
          <w:trHeight w:val="800"/>
        </w:trPr>
        <w:tc>
          <w:tcPr>
            <w:tcW w:w="11700" w:type="dxa"/>
            <w:gridSpan w:val="2"/>
            <w:shd w:val="clear" w:color="auto" w:fill="C00000"/>
          </w:tcPr>
          <w:p w14:paraId="02B658DE" w14:textId="513A7CAA" w:rsidR="006067CE" w:rsidRPr="00B850B7" w:rsidRDefault="00AC0F40" w:rsidP="00B850B7">
            <w:pPr>
              <w:pStyle w:val="TableParagraph"/>
              <w:spacing w:before="0" w:line="486" w:lineRule="exact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C62D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Differences Between High School and College </w:t>
            </w:r>
            <w:r w:rsidR="00B850B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                                                      </w:t>
            </w:r>
            <w:r w:rsidRPr="002C62D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for Students</w:t>
            </w:r>
            <w:r w:rsidR="00B850B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Pr="002C62D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with </w:t>
            </w:r>
            <w:r w:rsidR="00BA3AE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Learning </w:t>
            </w:r>
            <w:r w:rsidRPr="002C62D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Disabilities</w:t>
            </w:r>
            <w:r w:rsidR="00BA3AE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/ADHD </w:t>
            </w:r>
            <w:r w:rsidR="0007392E" w:rsidRPr="002C62D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</w:tc>
      </w:tr>
      <w:tr w:rsidR="006067CE" w:rsidRPr="002C62D2" w14:paraId="643B7D92" w14:textId="77777777" w:rsidTr="002C62D2">
        <w:trPr>
          <w:trHeight w:val="336"/>
        </w:trPr>
        <w:tc>
          <w:tcPr>
            <w:tcW w:w="6294" w:type="dxa"/>
            <w:shd w:val="clear" w:color="auto" w:fill="BFBFBF"/>
          </w:tcPr>
          <w:p w14:paraId="32ACD059" w14:textId="77777777" w:rsidR="006067CE" w:rsidRPr="002C62D2" w:rsidRDefault="006067CE" w:rsidP="00B850B7">
            <w:pPr>
              <w:pStyle w:val="TableParagraph"/>
              <w:spacing w:before="0" w:line="320" w:lineRule="exact"/>
              <w:ind w:left="1875" w:right="186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High School</w:t>
            </w:r>
          </w:p>
        </w:tc>
        <w:tc>
          <w:tcPr>
            <w:tcW w:w="5406" w:type="dxa"/>
            <w:shd w:val="clear" w:color="auto" w:fill="BFBFBF"/>
          </w:tcPr>
          <w:p w14:paraId="2AC1B4A2" w14:textId="77777777" w:rsidR="006067CE" w:rsidRPr="002C62D2" w:rsidRDefault="006067CE" w:rsidP="00B850B7">
            <w:pPr>
              <w:pStyle w:val="TableParagraph"/>
              <w:spacing w:before="0" w:line="320" w:lineRule="exact"/>
              <w:ind w:left="1981" w:right="19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b/>
                <w:sz w:val="20"/>
                <w:szCs w:val="20"/>
              </w:rPr>
              <w:t>College</w:t>
            </w:r>
          </w:p>
        </w:tc>
      </w:tr>
      <w:tr w:rsidR="006067CE" w:rsidRPr="002C62D2" w14:paraId="02741D3D" w14:textId="77777777" w:rsidTr="002C62D2">
        <w:trPr>
          <w:trHeight w:val="336"/>
        </w:trPr>
        <w:tc>
          <w:tcPr>
            <w:tcW w:w="11700" w:type="dxa"/>
            <w:gridSpan w:val="2"/>
          </w:tcPr>
          <w:p w14:paraId="594D3842" w14:textId="292C0E6A" w:rsidR="006067CE" w:rsidRPr="00B850B7" w:rsidRDefault="004D5201" w:rsidP="00B850B7">
            <w:pPr>
              <w:pStyle w:val="TableParagraph"/>
              <w:spacing w:before="0" w:line="320" w:lineRule="exact"/>
              <w:ind w:left="4051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Applicable Laws</w:t>
            </w:r>
          </w:p>
        </w:tc>
      </w:tr>
      <w:tr w:rsidR="006067CE" w:rsidRPr="002C62D2" w14:paraId="423C3CA0" w14:textId="77777777" w:rsidTr="002C62D2">
        <w:trPr>
          <w:trHeight w:val="810"/>
        </w:trPr>
        <w:tc>
          <w:tcPr>
            <w:tcW w:w="6294" w:type="dxa"/>
          </w:tcPr>
          <w:p w14:paraId="3B9257CC" w14:textId="77777777" w:rsidR="006067CE" w:rsidRPr="002C62D2" w:rsidRDefault="006067CE" w:rsidP="00B850B7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7" w:lineRule="auto"/>
              <w:ind w:righ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IDEA 2004 (Individuals with Disabilities Education Act)</w:t>
            </w:r>
          </w:p>
          <w:p w14:paraId="783EEE25" w14:textId="77777777" w:rsidR="006067CE" w:rsidRPr="002C62D2" w:rsidRDefault="006067CE" w:rsidP="00B850B7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1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Section 504, Rehabilitation Act of 1973</w:t>
            </w:r>
          </w:p>
          <w:p w14:paraId="21430BC3" w14:textId="77777777" w:rsidR="006067CE" w:rsidRPr="002C62D2" w:rsidRDefault="006067CE" w:rsidP="00B850B7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1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Intention of IDEA is educational </w:t>
            </w:r>
            <w:r w:rsidR="00B850B7" w:rsidRPr="00B850B7">
              <w:rPr>
                <w:rFonts w:ascii="Times New Roman" w:hAnsi="Times New Roman" w:cs="Times New Roman"/>
                <w:b/>
                <w:i/>
                <w:color w:val="C00000"/>
                <w:w w:val="105"/>
                <w:sz w:val="20"/>
                <w:szCs w:val="20"/>
              </w:rPr>
              <w:t>SUCCESS</w:t>
            </w:r>
          </w:p>
        </w:tc>
        <w:tc>
          <w:tcPr>
            <w:tcW w:w="5406" w:type="dxa"/>
          </w:tcPr>
          <w:p w14:paraId="2426F74E" w14:textId="77777777" w:rsidR="006067CE" w:rsidRPr="002C62D2" w:rsidRDefault="006067CE" w:rsidP="00B850B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line="247" w:lineRule="auto"/>
              <w:ind w:right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ADA (Americans with Disabilities Act of 1990, Title II)</w:t>
            </w:r>
          </w:p>
          <w:p w14:paraId="05EA3F69" w14:textId="77777777" w:rsidR="006067CE" w:rsidRPr="002C62D2" w:rsidRDefault="006067CE" w:rsidP="00B850B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Section 504, Rehabilitation Act of 1973</w:t>
            </w:r>
          </w:p>
          <w:p w14:paraId="068F4AFB" w14:textId="77777777" w:rsidR="006067CE" w:rsidRPr="002C62D2" w:rsidRDefault="006067CE" w:rsidP="00B850B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Intention of ADA is equal</w:t>
            </w:r>
            <w:r w:rsidRPr="002C62D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="00B850B7" w:rsidRPr="00B850B7">
              <w:rPr>
                <w:rFonts w:ascii="Times New Roman" w:hAnsi="Times New Roman" w:cs="Times New Roman"/>
                <w:b/>
                <w:color w:val="C00000"/>
                <w:w w:val="105"/>
                <w:sz w:val="20"/>
                <w:szCs w:val="20"/>
              </w:rPr>
              <w:t>ACCESS</w:t>
            </w:r>
          </w:p>
        </w:tc>
      </w:tr>
      <w:tr w:rsidR="006067CE" w:rsidRPr="002C62D2" w14:paraId="2C2B1C06" w14:textId="77777777" w:rsidTr="002C62D2">
        <w:trPr>
          <w:trHeight w:val="336"/>
        </w:trPr>
        <w:tc>
          <w:tcPr>
            <w:tcW w:w="11700" w:type="dxa"/>
            <w:gridSpan w:val="2"/>
          </w:tcPr>
          <w:p w14:paraId="1BEE9DDE" w14:textId="40A9AFF6" w:rsidR="006067CE" w:rsidRPr="00B850B7" w:rsidRDefault="004D5201" w:rsidP="00B850B7">
            <w:pPr>
              <w:pStyle w:val="TableParagraph"/>
              <w:spacing w:before="0" w:line="320" w:lineRule="exact"/>
              <w:ind w:left="4051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Documentation</w:t>
            </w:r>
          </w:p>
        </w:tc>
      </w:tr>
      <w:tr w:rsidR="006067CE" w:rsidRPr="002C62D2" w14:paraId="31CE844C" w14:textId="77777777" w:rsidTr="002C62D2">
        <w:trPr>
          <w:trHeight w:val="1256"/>
        </w:trPr>
        <w:tc>
          <w:tcPr>
            <w:tcW w:w="6294" w:type="dxa"/>
          </w:tcPr>
          <w:p w14:paraId="0CDEEBDF" w14:textId="77777777" w:rsidR="006067CE" w:rsidRPr="002C62D2" w:rsidRDefault="002C62D2" w:rsidP="00B850B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IEP (Individualized Education Program</w:t>
            </w:r>
            <w:r w:rsidR="006067CE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) and/or 504</w:t>
            </w:r>
            <w:r w:rsidR="006067CE" w:rsidRPr="002C62D2">
              <w:rPr>
                <w:rFonts w:ascii="Times New Roman" w:hAnsi="Times New Roman" w:cs="Times New Roman"/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="006067CE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Plan</w:t>
            </w:r>
          </w:p>
          <w:p w14:paraId="5F0B8DBF" w14:textId="77777777" w:rsidR="006067CE" w:rsidRPr="002C62D2" w:rsidRDefault="006067CE" w:rsidP="00B850B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School division pays evaluation expenses</w:t>
            </w:r>
          </w:p>
          <w:p w14:paraId="5949BA04" w14:textId="77777777" w:rsidR="006067CE" w:rsidRPr="002C62D2" w:rsidRDefault="006067CE" w:rsidP="00B850B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Eligibility by IDEA</w:t>
            </w:r>
            <w:r w:rsidRPr="002C62D2">
              <w:rPr>
                <w:rFonts w:ascii="Times New Roman" w:hAnsi="Times New Roman" w:cs="Times New Roman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category</w:t>
            </w:r>
          </w:p>
        </w:tc>
        <w:tc>
          <w:tcPr>
            <w:tcW w:w="5406" w:type="dxa"/>
          </w:tcPr>
          <w:p w14:paraId="7C721F4A" w14:textId="77777777" w:rsidR="006067CE" w:rsidRPr="002C62D2" w:rsidRDefault="006067CE" w:rsidP="00B850B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line="247" w:lineRule="auto"/>
              <w:ind w:right="718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Documentation should include comp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lete diagnostic testing results</w:t>
            </w:r>
          </w:p>
          <w:p w14:paraId="4127530B" w14:textId="77777777" w:rsidR="006067CE" w:rsidRPr="002C62D2" w:rsidRDefault="006067CE" w:rsidP="00B850B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1" w:line="249" w:lineRule="auto"/>
              <w:ind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Documentation must provide information on specific functional limitations and demonstrate the need for specific accommodations</w:t>
            </w:r>
          </w:p>
          <w:p w14:paraId="1CA99BE6" w14:textId="77777777" w:rsidR="006067CE" w:rsidRPr="002C62D2" w:rsidRDefault="006067CE" w:rsidP="00B850B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1"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Student pays evaluation expenses</w:t>
            </w:r>
          </w:p>
        </w:tc>
      </w:tr>
      <w:tr w:rsidR="006067CE" w:rsidRPr="002C62D2" w14:paraId="18B0F02E" w14:textId="77777777" w:rsidTr="002C62D2">
        <w:trPr>
          <w:trHeight w:val="336"/>
        </w:trPr>
        <w:tc>
          <w:tcPr>
            <w:tcW w:w="11700" w:type="dxa"/>
            <w:gridSpan w:val="2"/>
          </w:tcPr>
          <w:p w14:paraId="5AB624DC" w14:textId="481762B6" w:rsidR="006067CE" w:rsidRPr="00B850B7" w:rsidRDefault="004D5201" w:rsidP="00B850B7">
            <w:pPr>
              <w:pStyle w:val="TableParagraph"/>
              <w:spacing w:before="0" w:line="320" w:lineRule="exact"/>
              <w:ind w:left="4050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Student Role</w:t>
            </w:r>
          </w:p>
        </w:tc>
      </w:tr>
      <w:tr w:rsidR="006067CE" w:rsidRPr="002C62D2" w14:paraId="58AF27A8" w14:textId="77777777" w:rsidTr="002C62D2">
        <w:trPr>
          <w:trHeight w:val="1077"/>
        </w:trPr>
        <w:tc>
          <w:tcPr>
            <w:tcW w:w="6294" w:type="dxa"/>
          </w:tcPr>
          <w:p w14:paraId="56FAC989" w14:textId="77777777" w:rsidR="006067CE" w:rsidRPr="002C62D2" w:rsidRDefault="006067CE" w:rsidP="00B850B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Student </w:t>
            </w:r>
            <w:r w:rsid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is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identified by the</w:t>
            </w:r>
            <w:r w:rsidRPr="002C62D2">
              <w:rPr>
                <w:rFonts w:ascii="Times New Roman" w:hAnsi="Times New Roman" w:cs="Times New Roman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school</w:t>
            </w:r>
          </w:p>
          <w:p w14:paraId="6E1268C7" w14:textId="77777777" w:rsidR="006067CE" w:rsidRPr="002C62D2" w:rsidRDefault="006067CE" w:rsidP="00B850B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2" w:line="247" w:lineRule="auto"/>
              <w:ind w:right="14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Primary responsibility for arranging accommodations belongs to</w:t>
            </w:r>
            <w:r w:rsidRPr="002C62D2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="00E569B1">
              <w:rPr>
                <w:rFonts w:ascii="Times New Roman" w:hAnsi="Times New Roman" w:cs="Times New Roman"/>
                <w:i/>
                <w:spacing w:val="-6"/>
                <w:w w:val="105"/>
                <w:sz w:val="20"/>
                <w:szCs w:val="20"/>
              </w:rPr>
              <w:t xml:space="preserve">the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school</w:t>
            </w:r>
          </w:p>
          <w:p w14:paraId="534A9C98" w14:textId="77777777" w:rsidR="006067CE" w:rsidRPr="002C62D2" w:rsidRDefault="006067CE" w:rsidP="00B850B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2" w:line="247" w:lineRule="auto"/>
              <w:ind w:right="4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Teachers approach you if they believe you need assistance</w:t>
            </w:r>
          </w:p>
        </w:tc>
        <w:tc>
          <w:tcPr>
            <w:tcW w:w="5406" w:type="dxa"/>
          </w:tcPr>
          <w:p w14:paraId="70664842" w14:textId="77777777" w:rsidR="006067CE" w:rsidRPr="002C62D2" w:rsidRDefault="002C62D2" w:rsidP="00B850B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Student self-</w:t>
            </w:r>
            <w:r w:rsidR="006067CE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identifies</w:t>
            </w:r>
          </w:p>
          <w:p w14:paraId="1EEF1266" w14:textId="77777777" w:rsidR="006067CE" w:rsidRPr="002C62D2" w:rsidRDefault="006067CE" w:rsidP="00B850B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2" w:line="247" w:lineRule="auto"/>
              <w:ind w:right="573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Student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has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pri</w:t>
            </w:r>
            <w:r w:rsidRPr="002C62D2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m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ary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responsibility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for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self</w:t>
            </w:r>
            <w:r w:rsidRPr="002C62D2">
              <w:rPr>
                <w:rFonts w:ascii="Times New Roman" w:hAnsi="Times New Roman" w:cs="Times New Roman"/>
                <w:w w:val="34"/>
                <w:sz w:val="20"/>
                <w:szCs w:val="20"/>
              </w:rPr>
              <w:t xml:space="preserve">-­‐ </w:t>
            </w:r>
            <w:r w:rsidRPr="002C62D2">
              <w:rPr>
                <w:rFonts w:ascii="Times New Roman" w:hAnsi="Times New Roman" w:cs="Times New Roman"/>
                <w:sz w:val="20"/>
                <w:szCs w:val="20"/>
              </w:rPr>
              <w:t>advocacy and arranging accommodations</w:t>
            </w:r>
          </w:p>
          <w:p w14:paraId="54A1A7CC" w14:textId="77777777" w:rsidR="006067CE" w:rsidRPr="002C62D2" w:rsidRDefault="006067CE" w:rsidP="00B850B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2" w:line="247" w:lineRule="auto"/>
              <w:ind w:right="653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Professors expect students to seek help if needed</w:t>
            </w:r>
          </w:p>
        </w:tc>
      </w:tr>
      <w:tr w:rsidR="006067CE" w:rsidRPr="002C62D2" w14:paraId="28E23649" w14:textId="77777777" w:rsidTr="002C62D2">
        <w:trPr>
          <w:trHeight w:val="336"/>
        </w:trPr>
        <w:tc>
          <w:tcPr>
            <w:tcW w:w="11700" w:type="dxa"/>
            <w:gridSpan w:val="2"/>
          </w:tcPr>
          <w:p w14:paraId="52913D1C" w14:textId="0AE4038B" w:rsidR="006067CE" w:rsidRPr="00B850B7" w:rsidRDefault="004D5201" w:rsidP="00B850B7">
            <w:pPr>
              <w:pStyle w:val="TableParagraph"/>
              <w:spacing w:before="0" w:line="320" w:lineRule="exact"/>
              <w:ind w:left="4051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Parental Role</w:t>
            </w:r>
          </w:p>
        </w:tc>
      </w:tr>
      <w:tr w:rsidR="006067CE" w:rsidRPr="002C62D2" w14:paraId="6F89AE30" w14:textId="77777777" w:rsidTr="002C62D2">
        <w:trPr>
          <w:trHeight w:val="748"/>
        </w:trPr>
        <w:tc>
          <w:tcPr>
            <w:tcW w:w="6294" w:type="dxa"/>
          </w:tcPr>
          <w:p w14:paraId="09496391" w14:textId="77777777" w:rsidR="006067CE" w:rsidRPr="002C62D2" w:rsidRDefault="006067CE" w:rsidP="00B850B7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7" w:lineRule="auto"/>
              <w:ind w:right="6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Parent has access to student records and can participate in accommodation</w:t>
            </w:r>
            <w:r w:rsidRPr="002C62D2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process</w:t>
            </w:r>
          </w:p>
          <w:p w14:paraId="5F7D6B5E" w14:textId="77777777" w:rsidR="006067CE" w:rsidRPr="002C62D2" w:rsidRDefault="006067CE" w:rsidP="00B850B7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1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Parent advocates for student</w:t>
            </w:r>
          </w:p>
        </w:tc>
        <w:tc>
          <w:tcPr>
            <w:tcW w:w="5406" w:type="dxa"/>
          </w:tcPr>
          <w:p w14:paraId="698CF01B" w14:textId="77777777" w:rsidR="006067CE" w:rsidRPr="002C62D2" w:rsidRDefault="006067CE" w:rsidP="00B850B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47" w:lineRule="auto"/>
              <w:ind w:righ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Parent does not have access to student records without written consent from student</w:t>
            </w:r>
          </w:p>
          <w:p w14:paraId="5EE4186B" w14:textId="77777777" w:rsidR="006067CE" w:rsidRPr="002C62D2" w:rsidRDefault="006067CE" w:rsidP="00B850B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Student advocates for self</w:t>
            </w:r>
          </w:p>
        </w:tc>
      </w:tr>
      <w:tr w:rsidR="006067CE" w:rsidRPr="002C62D2" w14:paraId="7B64EF7E" w14:textId="77777777" w:rsidTr="002C62D2">
        <w:trPr>
          <w:trHeight w:val="341"/>
        </w:trPr>
        <w:tc>
          <w:tcPr>
            <w:tcW w:w="11700" w:type="dxa"/>
            <w:gridSpan w:val="2"/>
          </w:tcPr>
          <w:p w14:paraId="0FEC682B" w14:textId="4CB310B6" w:rsidR="006067CE" w:rsidRPr="00B850B7" w:rsidRDefault="004D5201" w:rsidP="00B850B7">
            <w:pPr>
              <w:pStyle w:val="TableParagraph"/>
              <w:spacing w:before="0" w:line="325" w:lineRule="exact"/>
              <w:ind w:left="4051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Instruction</w:t>
            </w:r>
          </w:p>
        </w:tc>
      </w:tr>
      <w:tr w:rsidR="006067CE" w:rsidRPr="002C62D2" w14:paraId="064A28DE" w14:textId="77777777" w:rsidTr="002C62D2">
        <w:trPr>
          <w:trHeight w:val="2575"/>
        </w:trPr>
        <w:tc>
          <w:tcPr>
            <w:tcW w:w="6294" w:type="dxa"/>
          </w:tcPr>
          <w:p w14:paraId="6A44A59D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25</w:t>
            </w:r>
            <w:r w:rsidRPr="002C62D2">
              <w:rPr>
                <w:rFonts w:ascii="Times New Roman" w:hAnsi="Times New Roman" w:cs="Times New Roman"/>
                <w:i/>
                <w:w w:val="34"/>
                <w:sz w:val="20"/>
                <w:szCs w:val="20"/>
              </w:rPr>
              <w:t>-­‐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30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hours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a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spacing w:val="1"/>
                <w:w w:val="103"/>
                <w:sz w:val="20"/>
                <w:szCs w:val="20"/>
              </w:rPr>
              <w:t>w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eek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in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the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classroom</w:t>
            </w:r>
          </w:p>
          <w:p w14:paraId="66926727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2" w:line="247" w:lineRule="auto"/>
              <w:ind w:right="576"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Emphasis on in class learning is primary, while independent reading and study is</w:t>
            </w:r>
            <w:r w:rsidRPr="002C62D2">
              <w:rPr>
                <w:rFonts w:ascii="Times New Roman" w:hAnsi="Times New Roman" w:cs="Times New Roman"/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limited</w:t>
            </w:r>
          </w:p>
          <w:p w14:paraId="198C2B52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2"/>
              <w:ind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Learning is teacher focused</w:t>
            </w:r>
          </w:p>
          <w:p w14:paraId="3166AEB3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2" w:line="247" w:lineRule="auto"/>
              <w:ind w:right="431"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Teachers may modify or alter curriculum and/or pace of assignments</w:t>
            </w:r>
          </w:p>
          <w:p w14:paraId="4B48CE8F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2"/>
              <w:ind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Reading assignments are short</w:t>
            </w:r>
          </w:p>
          <w:p w14:paraId="4329335E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2" w:line="247" w:lineRule="auto"/>
              <w:ind w:right="179"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Teachers direct students step by step with frequent reminders</w:t>
            </w:r>
          </w:p>
          <w:p w14:paraId="1EA47AD0" w14:textId="77777777" w:rsidR="006067CE" w:rsidRPr="002C62D2" w:rsidRDefault="006067CE" w:rsidP="00B850B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1" w:line="247" w:lineRule="auto"/>
              <w:ind w:right="265" w:hanging="3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Expectation of limited volume of writing while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still learning </w:t>
            </w:r>
            <w:r w:rsidR="00E569B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the 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writing process</w:t>
            </w:r>
          </w:p>
        </w:tc>
        <w:tc>
          <w:tcPr>
            <w:tcW w:w="5406" w:type="dxa"/>
          </w:tcPr>
          <w:p w14:paraId="270832FD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12</w:t>
            </w:r>
            <w:r w:rsidRPr="002C62D2">
              <w:rPr>
                <w:rFonts w:ascii="Times New Roman" w:hAnsi="Times New Roman" w:cs="Times New Roman"/>
                <w:w w:val="34"/>
                <w:sz w:val="20"/>
                <w:szCs w:val="20"/>
              </w:rPr>
              <w:t>-­‐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15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hours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a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w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eek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in</w:t>
            </w:r>
            <w:r w:rsidRPr="002C62D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the</w:t>
            </w:r>
            <w:r w:rsidRPr="002C62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3"/>
                <w:sz w:val="20"/>
                <w:szCs w:val="20"/>
              </w:rPr>
              <w:t>classroom</w:t>
            </w:r>
          </w:p>
          <w:p w14:paraId="0098DAF2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2" w:line="247" w:lineRule="auto"/>
              <w:ind w:righ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Emphasis on ind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ependent reading and study time</w:t>
            </w:r>
          </w:p>
          <w:p w14:paraId="031430E3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2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Learning is student centered</w:t>
            </w:r>
          </w:p>
          <w:p w14:paraId="38A42612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2" w:line="247" w:lineRule="auto"/>
              <w:ind w:right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Instructors </w:t>
            </w:r>
            <w:r w:rsidR="00B850B7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are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not required to modify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design or alter assignment deadlines</w:t>
            </w:r>
          </w:p>
          <w:p w14:paraId="0C5548F5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2" w:line="247" w:lineRule="auto"/>
              <w:ind w:right="524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Substantial reading assignments and out of class research/study</w:t>
            </w:r>
          </w:p>
          <w:p w14:paraId="3EDCA403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1" w:line="247" w:lineRule="auto"/>
              <w:ind w:righ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Expectation of frequent independent review of class notes, text</w:t>
            </w:r>
            <w:r w:rsidR="00E569B1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and</w:t>
            </w:r>
            <w:r w:rsidRPr="002C62D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research</w:t>
            </w:r>
          </w:p>
          <w:p w14:paraId="318CEC18" w14:textId="77777777" w:rsidR="006067CE" w:rsidRPr="002C62D2" w:rsidRDefault="006067CE" w:rsidP="00B850B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1" w:line="247" w:lineRule="auto"/>
              <w:ind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Expectation of substantial volume of proficient writing</w:t>
            </w:r>
          </w:p>
        </w:tc>
      </w:tr>
      <w:tr w:rsidR="006067CE" w:rsidRPr="002C62D2" w14:paraId="553C3E76" w14:textId="77777777" w:rsidTr="002C62D2">
        <w:trPr>
          <w:trHeight w:val="341"/>
        </w:trPr>
        <w:tc>
          <w:tcPr>
            <w:tcW w:w="11700" w:type="dxa"/>
            <w:gridSpan w:val="2"/>
          </w:tcPr>
          <w:p w14:paraId="660E7F73" w14:textId="1E41C0BB" w:rsidR="006067CE" w:rsidRPr="00B850B7" w:rsidRDefault="004D5201" w:rsidP="00B850B7">
            <w:pPr>
              <w:pStyle w:val="TableParagraph"/>
              <w:spacing w:before="0" w:line="325" w:lineRule="exact"/>
              <w:ind w:left="4051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Tests</w:t>
            </w:r>
          </w:p>
        </w:tc>
      </w:tr>
      <w:tr w:rsidR="006067CE" w:rsidRPr="002C62D2" w14:paraId="5DA4729E" w14:textId="77777777" w:rsidTr="002C62D2">
        <w:trPr>
          <w:trHeight w:val="1416"/>
        </w:trPr>
        <w:tc>
          <w:tcPr>
            <w:tcW w:w="6294" w:type="dxa"/>
          </w:tcPr>
          <w:p w14:paraId="03350CFD" w14:textId="77777777" w:rsidR="006067CE" w:rsidRPr="002C62D2" w:rsidRDefault="006067CE" w:rsidP="00B850B7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7" w:lineRule="auto"/>
              <w:ind w:righ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IEP or 504 plan may include modifications to test format and/or grading</w:t>
            </w:r>
          </w:p>
          <w:p w14:paraId="253FEA67" w14:textId="77777777" w:rsidR="006067CE" w:rsidRPr="002C62D2" w:rsidRDefault="006067CE" w:rsidP="00B850B7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1" w:line="247" w:lineRule="auto"/>
              <w:ind w:right="4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Testing is frequent and covers </w:t>
            </w:r>
            <w:r w:rsidR="00E569B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a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small quantity of material</w:t>
            </w:r>
          </w:p>
          <w:p w14:paraId="20103682" w14:textId="77777777" w:rsidR="006067CE" w:rsidRPr="002C62D2" w:rsidRDefault="006067CE" w:rsidP="00B850B7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2" w:line="247" w:lineRule="auto"/>
              <w:ind w:right="56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Teachers often take time to remind you of due dates and assignments</w:t>
            </w:r>
          </w:p>
        </w:tc>
        <w:tc>
          <w:tcPr>
            <w:tcW w:w="5406" w:type="dxa"/>
          </w:tcPr>
          <w:p w14:paraId="2907CF7A" w14:textId="77777777" w:rsidR="006067CE" w:rsidRPr="002C62D2" w:rsidRDefault="006067CE" w:rsidP="00B850B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2" w:lineRule="auto"/>
              <w:ind w:right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Grading and test format chang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es are generally not available;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Accommodations to HOW tests are given are available (extended time, reader, </w:t>
            </w:r>
            <w:r w:rsidR="00E569B1">
              <w:rPr>
                <w:rFonts w:ascii="Times New Roman" w:hAnsi="Times New Roman" w:cs="Times New Roman"/>
                <w:w w:val="105"/>
                <w:sz w:val="20"/>
                <w:szCs w:val="20"/>
              </w:rPr>
              <w:t>scribe, etc.)</w:t>
            </w:r>
          </w:p>
          <w:p w14:paraId="2BAF4247" w14:textId="77777777" w:rsidR="006067CE" w:rsidRPr="002C62D2" w:rsidRDefault="006067CE" w:rsidP="00B850B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0" w:line="252" w:lineRule="auto"/>
              <w:ind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Testing</w:t>
            </w:r>
            <w:r w:rsidR="00B02686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,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often infrequent</w:t>
            </w:r>
            <w:r w:rsidR="00B02686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covers large amounts of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material and may be cumulative</w:t>
            </w:r>
          </w:p>
          <w:p w14:paraId="7D8E7827" w14:textId="77777777" w:rsidR="006067CE" w:rsidRPr="002C62D2" w:rsidRDefault="006067CE" w:rsidP="00B850B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Makeup tests frequently </w:t>
            </w:r>
            <w:r w:rsidR="00E569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are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not an option</w:t>
            </w:r>
          </w:p>
        </w:tc>
      </w:tr>
    </w:tbl>
    <w:p w14:paraId="08CDFA62" w14:textId="77777777" w:rsidR="006067CE" w:rsidRPr="002C62D2" w:rsidRDefault="006067CE" w:rsidP="00B850B7">
      <w:pPr>
        <w:jc w:val="center"/>
        <w:rPr>
          <w:rFonts w:ascii="Times New Roman" w:hAnsi="Times New Roman" w:cs="Times New Roman"/>
          <w:sz w:val="20"/>
          <w:szCs w:val="20"/>
        </w:rPr>
        <w:sectPr w:rsidR="006067CE" w:rsidRPr="002C62D2" w:rsidSect="002C62D2">
          <w:footerReference w:type="default" r:id="rId7"/>
          <w:pgSz w:w="12240" w:h="15840"/>
          <w:pgMar w:top="720" w:right="1152" w:bottom="288" w:left="1224" w:header="720" w:footer="720" w:gutter="0"/>
          <w:cols w:space="720"/>
        </w:sectPr>
      </w:pPr>
    </w:p>
    <w:tbl>
      <w:tblPr>
        <w:tblW w:w="1161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5220"/>
      </w:tblGrid>
      <w:tr w:rsidR="006067CE" w:rsidRPr="002C62D2" w14:paraId="05B2756F" w14:textId="77777777" w:rsidTr="002C62D2">
        <w:trPr>
          <w:trHeight w:val="340"/>
        </w:trPr>
        <w:tc>
          <w:tcPr>
            <w:tcW w:w="11610" w:type="dxa"/>
            <w:gridSpan w:val="2"/>
          </w:tcPr>
          <w:p w14:paraId="610B330D" w14:textId="64BCD37E" w:rsidR="006067CE" w:rsidRPr="00B850B7" w:rsidRDefault="004D5201" w:rsidP="00B850B7">
            <w:pPr>
              <w:pStyle w:val="TableParagraph"/>
              <w:spacing w:before="0" w:line="320" w:lineRule="exact"/>
              <w:ind w:left="4051" w:right="404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 xml:space="preserve">      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Grades</w:t>
            </w:r>
          </w:p>
        </w:tc>
      </w:tr>
      <w:tr w:rsidR="006067CE" w:rsidRPr="002C62D2" w14:paraId="18957746" w14:textId="77777777" w:rsidTr="00E569B1">
        <w:trPr>
          <w:trHeight w:val="1709"/>
        </w:trPr>
        <w:tc>
          <w:tcPr>
            <w:tcW w:w="6390" w:type="dxa"/>
          </w:tcPr>
          <w:p w14:paraId="2A4FD288" w14:textId="77777777" w:rsidR="006067CE" w:rsidRPr="002C62D2" w:rsidRDefault="006067CE" w:rsidP="00B850B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47" w:lineRule="auto"/>
              <w:ind w:right="10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Many assignments and tests are offered and no one assignment carries major course weight</w:t>
            </w:r>
          </w:p>
          <w:p w14:paraId="534C6F84" w14:textId="77777777" w:rsidR="006067CE" w:rsidRPr="002C62D2" w:rsidRDefault="006067CE" w:rsidP="00B850B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1" w:line="247" w:lineRule="auto"/>
              <w:ind w:right="2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Teachers frequently go over grades, due dates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,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and expectations</w:t>
            </w:r>
          </w:p>
        </w:tc>
        <w:tc>
          <w:tcPr>
            <w:tcW w:w="5220" w:type="dxa"/>
          </w:tcPr>
          <w:p w14:paraId="365EF910" w14:textId="77777777" w:rsidR="006067CE" w:rsidRPr="002C62D2" w:rsidRDefault="006067CE" w:rsidP="00B850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9" w:lineRule="auto"/>
              <w:ind w:righ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There may be very few assignments and each assignment may carry signif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icant weight in the final grade</w:t>
            </w:r>
          </w:p>
          <w:p w14:paraId="7485BA0B" w14:textId="77777777" w:rsidR="006067CE" w:rsidRPr="002C62D2" w:rsidRDefault="006067CE" w:rsidP="00B850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Long term assignments</w:t>
            </w:r>
            <w:r w:rsidRPr="002C62D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="002C62D2" w:rsidRPr="002C62D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are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common</w:t>
            </w:r>
          </w:p>
          <w:p w14:paraId="493F3307" w14:textId="77777777" w:rsidR="006067CE" w:rsidRPr="002C62D2" w:rsidRDefault="006067CE" w:rsidP="00B850B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3" w:line="249" w:lineRule="auto"/>
              <w:ind w:righ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Students 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are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expected to read, save</w:t>
            </w:r>
            <w:r w:rsidR="00E569B1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and consult the course syllabus; Faculty give very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little in the way of reminders</w:t>
            </w:r>
          </w:p>
        </w:tc>
      </w:tr>
      <w:tr w:rsidR="006067CE" w:rsidRPr="002C62D2" w14:paraId="57556263" w14:textId="77777777" w:rsidTr="002C62D2">
        <w:trPr>
          <w:trHeight w:val="340"/>
        </w:trPr>
        <w:tc>
          <w:tcPr>
            <w:tcW w:w="11610" w:type="dxa"/>
            <w:gridSpan w:val="2"/>
          </w:tcPr>
          <w:p w14:paraId="390D8934" w14:textId="25A66C66" w:rsidR="006067CE" w:rsidRPr="00B850B7" w:rsidRDefault="004D5201" w:rsidP="004D5201">
            <w:pPr>
              <w:pStyle w:val="TableParagraph"/>
              <w:spacing w:before="0" w:line="3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                                                     </w:t>
            </w:r>
            <w:r w:rsidR="006067CE" w:rsidRPr="00B850B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Study Responsibilities and Student Expectations</w:t>
            </w:r>
          </w:p>
        </w:tc>
      </w:tr>
      <w:tr w:rsidR="006067CE" w:rsidRPr="002C62D2" w14:paraId="789760B5" w14:textId="77777777" w:rsidTr="00E569B1">
        <w:trPr>
          <w:trHeight w:val="3239"/>
        </w:trPr>
        <w:tc>
          <w:tcPr>
            <w:tcW w:w="6390" w:type="dxa"/>
          </w:tcPr>
          <w:p w14:paraId="01AC4949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7" w:lineRule="auto"/>
              <w:ind w:right="55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Tutoring and study support may be a service provided as part of an IEP or 504</w:t>
            </w:r>
            <w:r w:rsidRPr="002C62D2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plan</w:t>
            </w:r>
          </w:p>
          <w:p w14:paraId="4984166A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Time and assignments are structured by</w:t>
            </w:r>
            <w:r w:rsidRPr="002C62D2">
              <w:rPr>
                <w:rFonts w:ascii="Times New Roman" w:hAnsi="Times New Roman" w:cs="Times New Roman"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others</w:t>
            </w:r>
          </w:p>
          <w:p w14:paraId="6B5CB062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3" w:line="247" w:lineRule="auto"/>
              <w:ind w:right="55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Daily schedule general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ly follows a consistent routine</w:t>
            </w:r>
          </w:p>
          <w:p w14:paraId="5DE78235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1" w:line="249" w:lineRule="auto"/>
              <w:ind w:right="16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Study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expectations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spacing w:val="1"/>
                <w:w w:val="103"/>
                <w:sz w:val="20"/>
                <w:szCs w:val="20"/>
              </w:rPr>
              <w:t>m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ay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be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as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little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as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0</w:t>
            </w:r>
            <w:r w:rsidRPr="002C62D2">
              <w:rPr>
                <w:rFonts w:ascii="Times New Roman" w:hAnsi="Times New Roman" w:cs="Times New Roman"/>
                <w:i/>
                <w:w w:val="34"/>
                <w:sz w:val="20"/>
                <w:szCs w:val="20"/>
              </w:rPr>
              <w:t>-­‐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2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>hours</w:t>
            </w:r>
            <w:r w:rsidRPr="002C62D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3"/>
                <w:sz w:val="20"/>
                <w:szCs w:val="20"/>
              </w:rPr>
              <w:t xml:space="preserve">a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week and is general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ly last minute test preparation</w:t>
            </w:r>
          </w:p>
          <w:p w14:paraId="157B0698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9" w:lineRule="auto"/>
              <w:ind w:right="2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Students are not expected to learn or study information beyond what i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 covered in class and assigned</w:t>
            </w:r>
          </w:p>
          <w:p w14:paraId="2BB8B8CE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1" w:line="249" w:lineRule="auto"/>
              <w:ind w:right="22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Assimilation of information is generally provided by the teacher and often provided in a consolidated review or study</w:t>
            </w:r>
            <w:r w:rsidRPr="002C62D2">
              <w:rPr>
                <w:rFonts w:ascii="Times New Roman" w:hAnsi="Times New Roman" w:cs="Times New Roman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guide</w:t>
            </w:r>
          </w:p>
          <w:p w14:paraId="68968A87" w14:textId="77777777" w:rsidR="006067CE" w:rsidRPr="002C62D2" w:rsidRDefault="006067CE" w:rsidP="00B850B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0" w:lineRule="atLeast"/>
              <w:ind w:right="388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Function with tremendous stru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cture, guidance</w:t>
            </w:r>
            <w:r w:rsidR="00E569B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,</w:t>
            </w:r>
            <w:r w:rsidR="002C62D2"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and specific pre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scribed</w:t>
            </w:r>
            <w:r w:rsidRPr="002C62D2">
              <w:rPr>
                <w:rFonts w:ascii="Times New Roman" w:hAnsi="Times New Roman" w:cs="Times New Roman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direction</w:t>
            </w:r>
          </w:p>
        </w:tc>
        <w:tc>
          <w:tcPr>
            <w:tcW w:w="5220" w:type="dxa"/>
          </w:tcPr>
          <w:p w14:paraId="724D591F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Tutoring DOES NOT fall under Disability</w:t>
            </w:r>
            <w:r w:rsidRPr="002C62D2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Services</w:t>
            </w:r>
          </w:p>
          <w:p w14:paraId="1C60F2AD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20" w:line="247" w:lineRule="auto"/>
              <w:ind w:right="694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Students must manage their own time and complete assignments independently</w:t>
            </w:r>
          </w:p>
          <w:p w14:paraId="4E4A866D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2" w:line="247" w:lineRule="auto"/>
              <w:ind w:righ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Daily schedule is not consistent and may have large blocks of time with no</w:t>
            </w:r>
            <w:r w:rsidRPr="002C62D2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classes/labs</w:t>
            </w:r>
          </w:p>
          <w:p w14:paraId="1C13EA8D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1" w:line="247" w:lineRule="auto"/>
              <w:ind w:righ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Study expectations are 2 to 3 hours outside of cla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ss for each hour spent in class</w:t>
            </w:r>
          </w:p>
          <w:p w14:paraId="4319ECBA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Pursuit of inquiry and research is</w:t>
            </w:r>
            <w:r w:rsidRPr="002C62D2">
              <w:rPr>
                <w:rFonts w:ascii="Times New Roman" w:hAnsi="Times New Roman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expected</w:t>
            </w:r>
          </w:p>
          <w:p w14:paraId="549B7CAD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9" w:line="247" w:lineRule="auto"/>
              <w:ind w:right="615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Assimilation of information (notes, reading, research) is the student’s responsibility</w:t>
            </w:r>
          </w:p>
          <w:p w14:paraId="6C0AE245" w14:textId="77777777" w:rsidR="006067CE" w:rsidRPr="002C62D2" w:rsidRDefault="006067CE" w:rsidP="00B850B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1" w:line="247" w:lineRule="auto"/>
              <w:ind w:righ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Function autonomously (independence and </w:t>
            </w:r>
            <w:r w:rsidR="00CA3D06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self-sufficiency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="002C62D2"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is </w:t>
            </w:r>
            <w:r w:rsidRPr="002C62D2">
              <w:rPr>
                <w:rFonts w:ascii="Times New Roman" w:hAnsi="Times New Roman" w:cs="Times New Roman"/>
                <w:w w:val="105"/>
                <w:sz w:val="20"/>
                <w:szCs w:val="20"/>
              </w:rPr>
              <w:t>expected)</w:t>
            </w:r>
          </w:p>
        </w:tc>
      </w:tr>
    </w:tbl>
    <w:p w14:paraId="6265F278" w14:textId="77777777" w:rsidR="006067CE" w:rsidRPr="00AC0F40" w:rsidRDefault="006067CE" w:rsidP="00B850B7">
      <w:pPr>
        <w:jc w:val="center"/>
        <w:rPr>
          <w:sz w:val="20"/>
          <w:szCs w:val="20"/>
        </w:rPr>
      </w:pPr>
    </w:p>
    <w:p w14:paraId="7C13C307" w14:textId="77777777" w:rsidR="006067CE" w:rsidRPr="00AC0F40" w:rsidRDefault="006067CE" w:rsidP="006067CE">
      <w:pPr>
        <w:pStyle w:val="NormalWeb"/>
        <w:rPr>
          <w:rFonts w:ascii="Century" w:hAnsi="Century"/>
          <w:sz w:val="20"/>
          <w:szCs w:val="20"/>
        </w:rPr>
      </w:pPr>
    </w:p>
    <w:p w14:paraId="1D2DD0CA" w14:textId="77777777" w:rsidR="006067CE" w:rsidRDefault="006067CE" w:rsidP="006067CE">
      <w:pPr>
        <w:pStyle w:val="NormalWeb"/>
        <w:rPr>
          <w:rFonts w:ascii="Century" w:hAnsi="Century"/>
          <w:sz w:val="22"/>
          <w:szCs w:val="22"/>
        </w:rPr>
      </w:pPr>
    </w:p>
    <w:p w14:paraId="01AFA8EF" w14:textId="77777777" w:rsidR="00F84CC2" w:rsidRDefault="00F84CC2" w:rsidP="00F84CC2">
      <w:pPr>
        <w:pStyle w:val="NormalWeb"/>
        <w:rPr>
          <w:rFonts w:ascii="Century" w:hAnsi="Century"/>
          <w:b/>
          <w:sz w:val="28"/>
          <w:szCs w:val="28"/>
        </w:rPr>
      </w:pPr>
    </w:p>
    <w:p w14:paraId="4AF07A3E" w14:textId="77777777" w:rsidR="00CA3D06" w:rsidRDefault="00CA3D06"/>
    <w:p w14:paraId="068E76D1" w14:textId="77777777" w:rsidR="00CA3D06" w:rsidRDefault="00CA3D06"/>
    <w:p w14:paraId="2270F5B0" w14:textId="77777777" w:rsidR="00CA3D06" w:rsidRDefault="00CA3D06"/>
    <w:p w14:paraId="628E1888" w14:textId="77777777" w:rsidR="00CA3D06" w:rsidRDefault="00CA3D06"/>
    <w:sectPr w:rsidR="00CA3D06" w:rsidSect="00FB5DC3"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F873" w14:textId="77777777" w:rsidR="00647F42" w:rsidRDefault="00647F42" w:rsidP="00CA3D06">
      <w:pPr>
        <w:spacing w:after="0" w:line="240" w:lineRule="auto"/>
      </w:pPr>
      <w:r>
        <w:separator/>
      </w:r>
    </w:p>
  </w:endnote>
  <w:endnote w:type="continuationSeparator" w:id="0">
    <w:p w14:paraId="2F68AF7F" w14:textId="77777777" w:rsidR="00647F42" w:rsidRDefault="00647F42" w:rsidP="00CA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FDBB" w14:textId="3D78D3E9" w:rsidR="00CA3D06" w:rsidRDefault="00CA3D06" w:rsidP="00CA3D06">
    <w:pPr>
      <w:pStyle w:val="Footer"/>
      <w:jc w:val="center"/>
    </w:pPr>
    <w:r>
      <w:t xml:space="preserve">Office of Accommodations and Accessibility   Marist </w:t>
    </w:r>
    <w:r w:rsidR="003F645E">
      <w:t>University</w:t>
    </w:r>
    <w:r>
      <w:t xml:space="preserve">   Poughkeepsie, NY 12601-1387</w:t>
    </w:r>
  </w:p>
  <w:p w14:paraId="7A26E5FE" w14:textId="77777777" w:rsidR="00CA3D06" w:rsidRDefault="00CA3D06" w:rsidP="00CA3D06">
    <w:pPr>
      <w:pStyle w:val="Footer"/>
      <w:jc w:val="center"/>
    </w:pPr>
    <w:r>
      <w:t>Telephone: 845-575-3274   Fax: 845-575-3011   accommodations@marist.edu</w:t>
    </w:r>
  </w:p>
  <w:p w14:paraId="4152332A" w14:textId="77777777" w:rsidR="00CA3D06" w:rsidRDefault="00CA3D06" w:rsidP="00CA3D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8F63" w14:textId="77777777" w:rsidR="00647F42" w:rsidRDefault="00647F42" w:rsidP="00CA3D06">
      <w:pPr>
        <w:spacing w:after="0" w:line="240" w:lineRule="auto"/>
      </w:pPr>
      <w:r>
        <w:separator/>
      </w:r>
    </w:p>
  </w:footnote>
  <w:footnote w:type="continuationSeparator" w:id="0">
    <w:p w14:paraId="0F6276DB" w14:textId="77777777" w:rsidR="00647F42" w:rsidRDefault="00647F42" w:rsidP="00CA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58F"/>
    <w:multiLevelType w:val="hybridMultilevel"/>
    <w:tmpl w:val="E04C7D5C"/>
    <w:lvl w:ilvl="0" w:tplc="C90439D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17E504C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E0BAF47A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863E972E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2CF87918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1532A7C6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E65C1CBC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B3AAF496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9F82D16C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1" w15:restartNumberingAfterBreak="0">
    <w:nsid w:val="074353FF"/>
    <w:multiLevelType w:val="hybridMultilevel"/>
    <w:tmpl w:val="457CFAB6"/>
    <w:lvl w:ilvl="0" w:tplc="A3580E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762CF666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6D1AFDFA"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F30866A">
      <w:numFmt w:val="bullet"/>
      <w:lvlText w:val="•"/>
      <w:lvlJc w:val="left"/>
      <w:pPr>
        <w:ind w:left="2130" w:hanging="360"/>
      </w:pPr>
      <w:rPr>
        <w:rFonts w:hint="default"/>
      </w:rPr>
    </w:lvl>
    <w:lvl w:ilvl="4" w:tplc="31501990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FDE6FD8C"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7722B262">
      <w:numFmt w:val="bullet"/>
      <w:lvlText w:val="•"/>
      <w:lvlJc w:val="left"/>
      <w:pPr>
        <w:ind w:left="3420" w:hanging="360"/>
      </w:pPr>
      <w:rPr>
        <w:rFonts w:hint="default"/>
      </w:rPr>
    </w:lvl>
    <w:lvl w:ilvl="7" w:tplc="DA48A128">
      <w:numFmt w:val="bullet"/>
      <w:lvlText w:val="•"/>
      <w:lvlJc w:val="left"/>
      <w:pPr>
        <w:ind w:left="3850" w:hanging="360"/>
      </w:pPr>
      <w:rPr>
        <w:rFonts w:hint="default"/>
      </w:rPr>
    </w:lvl>
    <w:lvl w:ilvl="8" w:tplc="1C681AFE">
      <w:numFmt w:val="bullet"/>
      <w:lvlText w:val="•"/>
      <w:lvlJc w:val="left"/>
      <w:pPr>
        <w:ind w:left="4280" w:hanging="360"/>
      </w:pPr>
      <w:rPr>
        <w:rFonts w:hint="default"/>
      </w:rPr>
    </w:lvl>
  </w:abstractNum>
  <w:abstractNum w:abstractNumId="2" w15:restartNumberingAfterBreak="0">
    <w:nsid w:val="0F9C7CD6"/>
    <w:multiLevelType w:val="hybridMultilevel"/>
    <w:tmpl w:val="E830F666"/>
    <w:lvl w:ilvl="0" w:tplc="419C86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DA26709A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32287058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5882DC1A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5C6E4AEC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BC047164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ADF88EC8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FAD2E954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D0B651A2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3" w15:restartNumberingAfterBreak="0">
    <w:nsid w:val="113B40FB"/>
    <w:multiLevelType w:val="hybridMultilevel"/>
    <w:tmpl w:val="1F020B56"/>
    <w:lvl w:ilvl="0" w:tplc="4BC0766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2B3AA8AA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2E9C8056"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2265A96">
      <w:numFmt w:val="bullet"/>
      <w:lvlText w:val="•"/>
      <w:lvlJc w:val="left"/>
      <w:pPr>
        <w:ind w:left="2130" w:hanging="360"/>
      </w:pPr>
      <w:rPr>
        <w:rFonts w:hint="default"/>
      </w:rPr>
    </w:lvl>
    <w:lvl w:ilvl="4" w:tplc="848C5130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F676BEE0"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31805448">
      <w:numFmt w:val="bullet"/>
      <w:lvlText w:val="•"/>
      <w:lvlJc w:val="left"/>
      <w:pPr>
        <w:ind w:left="3420" w:hanging="360"/>
      </w:pPr>
      <w:rPr>
        <w:rFonts w:hint="default"/>
      </w:rPr>
    </w:lvl>
    <w:lvl w:ilvl="7" w:tplc="A41095E0">
      <w:numFmt w:val="bullet"/>
      <w:lvlText w:val="•"/>
      <w:lvlJc w:val="left"/>
      <w:pPr>
        <w:ind w:left="3850" w:hanging="360"/>
      </w:pPr>
      <w:rPr>
        <w:rFonts w:hint="default"/>
      </w:rPr>
    </w:lvl>
    <w:lvl w:ilvl="8" w:tplc="386E41A2">
      <w:numFmt w:val="bullet"/>
      <w:lvlText w:val="•"/>
      <w:lvlJc w:val="left"/>
      <w:pPr>
        <w:ind w:left="4280" w:hanging="360"/>
      </w:pPr>
      <w:rPr>
        <w:rFonts w:hint="default"/>
      </w:rPr>
    </w:lvl>
  </w:abstractNum>
  <w:abstractNum w:abstractNumId="4" w15:restartNumberingAfterBreak="0">
    <w:nsid w:val="12B85FA7"/>
    <w:multiLevelType w:val="hybridMultilevel"/>
    <w:tmpl w:val="997E2074"/>
    <w:lvl w:ilvl="0" w:tplc="70EC70F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A100548">
      <w:numFmt w:val="bullet"/>
      <w:lvlText w:val="•"/>
      <w:lvlJc w:val="left"/>
      <w:pPr>
        <w:ind w:left="1255" w:hanging="360"/>
      </w:pPr>
      <w:rPr>
        <w:rFonts w:hint="default"/>
      </w:rPr>
    </w:lvl>
    <w:lvl w:ilvl="2" w:tplc="DA884156"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D5DAB96E">
      <w:numFmt w:val="bullet"/>
      <w:lvlText w:val="•"/>
      <w:lvlJc w:val="left"/>
      <w:pPr>
        <w:ind w:left="2086" w:hanging="360"/>
      </w:pPr>
      <w:rPr>
        <w:rFonts w:hint="default"/>
      </w:rPr>
    </w:lvl>
    <w:lvl w:ilvl="4" w:tplc="59A8DB44">
      <w:numFmt w:val="bullet"/>
      <w:lvlText w:val="•"/>
      <w:lvlJc w:val="left"/>
      <w:pPr>
        <w:ind w:left="2502" w:hanging="360"/>
      </w:pPr>
      <w:rPr>
        <w:rFonts w:hint="default"/>
      </w:rPr>
    </w:lvl>
    <w:lvl w:ilvl="5" w:tplc="3CA03CF4"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CD003010">
      <w:numFmt w:val="bullet"/>
      <w:lvlText w:val="•"/>
      <w:lvlJc w:val="left"/>
      <w:pPr>
        <w:ind w:left="3333" w:hanging="360"/>
      </w:pPr>
      <w:rPr>
        <w:rFonts w:hint="default"/>
      </w:rPr>
    </w:lvl>
    <w:lvl w:ilvl="7" w:tplc="4C54C188">
      <w:numFmt w:val="bullet"/>
      <w:lvlText w:val="•"/>
      <w:lvlJc w:val="left"/>
      <w:pPr>
        <w:ind w:left="3749" w:hanging="360"/>
      </w:pPr>
      <w:rPr>
        <w:rFonts w:hint="default"/>
      </w:rPr>
    </w:lvl>
    <w:lvl w:ilvl="8" w:tplc="2064EFD4">
      <w:numFmt w:val="bullet"/>
      <w:lvlText w:val="•"/>
      <w:lvlJc w:val="left"/>
      <w:pPr>
        <w:ind w:left="4164" w:hanging="360"/>
      </w:pPr>
      <w:rPr>
        <w:rFonts w:hint="default"/>
      </w:rPr>
    </w:lvl>
  </w:abstractNum>
  <w:abstractNum w:abstractNumId="5" w15:restartNumberingAfterBreak="0">
    <w:nsid w:val="212E0932"/>
    <w:multiLevelType w:val="hybridMultilevel"/>
    <w:tmpl w:val="05BEA622"/>
    <w:lvl w:ilvl="0" w:tplc="10E43C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D3504CD4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B8D2069C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F760C264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1E26ECCC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EA3EEABA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8C762866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5E08B206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437EB2C6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6" w15:restartNumberingAfterBreak="0">
    <w:nsid w:val="36081561"/>
    <w:multiLevelType w:val="hybridMultilevel"/>
    <w:tmpl w:val="A2A2B642"/>
    <w:lvl w:ilvl="0" w:tplc="7B88975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F840589A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A3AA52F2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86C0D738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F9BC51E6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3BD47E16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9B84AA6C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A0E29E56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DAA471A4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7" w15:restartNumberingAfterBreak="0">
    <w:nsid w:val="39A95AD1"/>
    <w:multiLevelType w:val="hybridMultilevel"/>
    <w:tmpl w:val="76A40F8E"/>
    <w:lvl w:ilvl="0" w:tplc="F6C0C4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270696B6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493633E0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7F7673FE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4278883A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9586C91E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00FE53C8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9E001360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8F02BE0E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8" w15:restartNumberingAfterBreak="0">
    <w:nsid w:val="52CB764A"/>
    <w:multiLevelType w:val="hybridMultilevel"/>
    <w:tmpl w:val="862492C0"/>
    <w:lvl w:ilvl="0" w:tplc="6BBC97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5FF6B6E8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5A1671A2"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8860B40">
      <w:numFmt w:val="bullet"/>
      <w:lvlText w:val="•"/>
      <w:lvlJc w:val="left"/>
      <w:pPr>
        <w:ind w:left="2130" w:hanging="360"/>
      </w:pPr>
      <w:rPr>
        <w:rFonts w:hint="default"/>
      </w:rPr>
    </w:lvl>
    <w:lvl w:ilvl="4" w:tplc="D45EA37C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44D4FA94"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993AE4CC">
      <w:numFmt w:val="bullet"/>
      <w:lvlText w:val="•"/>
      <w:lvlJc w:val="left"/>
      <w:pPr>
        <w:ind w:left="3420" w:hanging="360"/>
      </w:pPr>
      <w:rPr>
        <w:rFonts w:hint="default"/>
      </w:rPr>
    </w:lvl>
    <w:lvl w:ilvl="7" w:tplc="13340732">
      <w:numFmt w:val="bullet"/>
      <w:lvlText w:val="•"/>
      <w:lvlJc w:val="left"/>
      <w:pPr>
        <w:ind w:left="3850" w:hanging="360"/>
      </w:pPr>
      <w:rPr>
        <w:rFonts w:hint="default"/>
      </w:rPr>
    </w:lvl>
    <w:lvl w:ilvl="8" w:tplc="847286F4">
      <w:numFmt w:val="bullet"/>
      <w:lvlText w:val="•"/>
      <w:lvlJc w:val="left"/>
      <w:pPr>
        <w:ind w:left="4280" w:hanging="360"/>
      </w:pPr>
      <w:rPr>
        <w:rFonts w:hint="default"/>
      </w:rPr>
    </w:lvl>
  </w:abstractNum>
  <w:abstractNum w:abstractNumId="9" w15:restartNumberingAfterBreak="0">
    <w:nsid w:val="5631626C"/>
    <w:multiLevelType w:val="hybridMultilevel"/>
    <w:tmpl w:val="0AB62760"/>
    <w:lvl w:ilvl="0" w:tplc="1AB4C1B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E7FEA0C8">
      <w:numFmt w:val="bullet"/>
      <w:lvlText w:val="•"/>
      <w:lvlJc w:val="left"/>
      <w:pPr>
        <w:ind w:left="1237" w:hanging="360"/>
      </w:pPr>
      <w:rPr>
        <w:rFonts w:hint="default"/>
      </w:rPr>
    </w:lvl>
    <w:lvl w:ilvl="2" w:tplc="9A0A0F6E"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5244840C">
      <w:numFmt w:val="bullet"/>
      <w:lvlText w:val="•"/>
      <w:lvlJc w:val="left"/>
      <w:pPr>
        <w:ind w:left="2072" w:hanging="360"/>
      </w:pPr>
      <w:rPr>
        <w:rFonts w:hint="default"/>
      </w:rPr>
    </w:lvl>
    <w:lvl w:ilvl="4" w:tplc="3A124658">
      <w:numFmt w:val="bullet"/>
      <w:lvlText w:val="•"/>
      <w:lvlJc w:val="left"/>
      <w:pPr>
        <w:ind w:left="2490" w:hanging="360"/>
      </w:pPr>
      <w:rPr>
        <w:rFonts w:hint="default"/>
      </w:rPr>
    </w:lvl>
    <w:lvl w:ilvl="5" w:tplc="05A86BF6">
      <w:numFmt w:val="bullet"/>
      <w:lvlText w:val="•"/>
      <w:lvlJc w:val="left"/>
      <w:pPr>
        <w:ind w:left="2908" w:hanging="360"/>
      </w:pPr>
      <w:rPr>
        <w:rFonts w:hint="default"/>
      </w:rPr>
    </w:lvl>
    <w:lvl w:ilvl="6" w:tplc="294C951A">
      <w:numFmt w:val="bullet"/>
      <w:lvlText w:val="•"/>
      <w:lvlJc w:val="left"/>
      <w:pPr>
        <w:ind w:left="3325" w:hanging="360"/>
      </w:pPr>
      <w:rPr>
        <w:rFonts w:hint="default"/>
      </w:rPr>
    </w:lvl>
    <w:lvl w:ilvl="7" w:tplc="95D4747A">
      <w:numFmt w:val="bullet"/>
      <w:lvlText w:val="•"/>
      <w:lvlJc w:val="left"/>
      <w:pPr>
        <w:ind w:left="3743" w:hanging="360"/>
      </w:pPr>
      <w:rPr>
        <w:rFonts w:hint="default"/>
      </w:rPr>
    </w:lvl>
    <w:lvl w:ilvl="8" w:tplc="E1C2602E">
      <w:numFmt w:val="bullet"/>
      <w:lvlText w:val="•"/>
      <w:lvlJc w:val="left"/>
      <w:pPr>
        <w:ind w:left="4160" w:hanging="360"/>
      </w:pPr>
      <w:rPr>
        <w:rFonts w:hint="default"/>
      </w:rPr>
    </w:lvl>
  </w:abstractNum>
  <w:abstractNum w:abstractNumId="10" w15:restartNumberingAfterBreak="0">
    <w:nsid w:val="60C7797B"/>
    <w:multiLevelType w:val="hybridMultilevel"/>
    <w:tmpl w:val="48DC8790"/>
    <w:lvl w:ilvl="0" w:tplc="238E737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2570BC6E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76D0835C"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EA06DE4">
      <w:numFmt w:val="bullet"/>
      <w:lvlText w:val="•"/>
      <w:lvlJc w:val="left"/>
      <w:pPr>
        <w:ind w:left="2130" w:hanging="360"/>
      </w:pPr>
      <w:rPr>
        <w:rFonts w:hint="default"/>
      </w:rPr>
    </w:lvl>
    <w:lvl w:ilvl="4" w:tplc="5C64D186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7A7A383A"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588A1530">
      <w:numFmt w:val="bullet"/>
      <w:lvlText w:val="•"/>
      <w:lvlJc w:val="left"/>
      <w:pPr>
        <w:ind w:left="3420" w:hanging="360"/>
      </w:pPr>
      <w:rPr>
        <w:rFonts w:hint="default"/>
      </w:rPr>
    </w:lvl>
    <w:lvl w:ilvl="7" w:tplc="3A647CDA">
      <w:numFmt w:val="bullet"/>
      <w:lvlText w:val="•"/>
      <w:lvlJc w:val="left"/>
      <w:pPr>
        <w:ind w:left="3850" w:hanging="360"/>
      </w:pPr>
      <w:rPr>
        <w:rFonts w:hint="default"/>
      </w:rPr>
    </w:lvl>
    <w:lvl w:ilvl="8" w:tplc="44F02E3E">
      <w:numFmt w:val="bullet"/>
      <w:lvlText w:val="•"/>
      <w:lvlJc w:val="left"/>
      <w:pPr>
        <w:ind w:left="4280" w:hanging="360"/>
      </w:pPr>
      <w:rPr>
        <w:rFonts w:hint="default"/>
      </w:rPr>
    </w:lvl>
  </w:abstractNum>
  <w:abstractNum w:abstractNumId="11" w15:restartNumberingAfterBreak="0">
    <w:nsid w:val="611657A7"/>
    <w:multiLevelType w:val="hybridMultilevel"/>
    <w:tmpl w:val="DEBA2D86"/>
    <w:lvl w:ilvl="0" w:tplc="FBCC66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A09063A0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509E190C"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266C5B0E">
      <w:numFmt w:val="bullet"/>
      <w:lvlText w:val="•"/>
      <w:lvlJc w:val="left"/>
      <w:pPr>
        <w:ind w:left="2130" w:hanging="360"/>
      </w:pPr>
      <w:rPr>
        <w:rFonts w:hint="default"/>
      </w:rPr>
    </w:lvl>
    <w:lvl w:ilvl="4" w:tplc="A62A283C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D08295D2"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454273BA">
      <w:numFmt w:val="bullet"/>
      <w:lvlText w:val="•"/>
      <w:lvlJc w:val="left"/>
      <w:pPr>
        <w:ind w:left="3420" w:hanging="360"/>
      </w:pPr>
      <w:rPr>
        <w:rFonts w:hint="default"/>
      </w:rPr>
    </w:lvl>
    <w:lvl w:ilvl="7" w:tplc="0D8E787C">
      <w:numFmt w:val="bullet"/>
      <w:lvlText w:val="•"/>
      <w:lvlJc w:val="left"/>
      <w:pPr>
        <w:ind w:left="3850" w:hanging="360"/>
      </w:pPr>
      <w:rPr>
        <w:rFonts w:hint="default"/>
      </w:rPr>
    </w:lvl>
    <w:lvl w:ilvl="8" w:tplc="B5FE7DA4">
      <w:numFmt w:val="bullet"/>
      <w:lvlText w:val="•"/>
      <w:lvlJc w:val="left"/>
      <w:pPr>
        <w:ind w:left="4280" w:hanging="360"/>
      </w:pPr>
      <w:rPr>
        <w:rFonts w:hint="default"/>
      </w:rPr>
    </w:lvl>
  </w:abstractNum>
  <w:abstractNum w:abstractNumId="12" w15:restartNumberingAfterBreak="0">
    <w:nsid w:val="64A6796B"/>
    <w:multiLevelType w:val="hybridMultilevel"/>
    <w:tmpl w:val="AB767F6E"/>
    <w:lvl w:ilvl="0" w:tplc="2CA064E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3514C900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982C5F96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7BE0D52C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9E3CFF68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CC64B9FE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D212B1E8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BAD4CAA6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CA8E1F08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13" w15:restartNumberingAfterBreak="0">
    <w:nsid w:val="71B04FD3"/>
    <w:multiLevelType w:val="hybridMultilevel"/>
    <w:tmpl w:val="479481C8"/>
    <w:lvl w:ilvl="0" w:tplc="6C8C98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DDCC4EA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F9BAF45C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2C04FDA0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6F58F442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1EC851E4"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1A1E729C">
      <w:numFmt w:val="bullet"/>
      <w:lvlText w:val="•"/>
      <w:lvlJc w:val="left"/>
      <w:pPr>
        <w:ind w:left="3239" w:hanging="360"/>
      </w:pPr>
      <w:rPr>
        <w:rFonts w:hint="default"/>
      </w:rPr>
    </w:lvl>
    <w:lvl w:ilvl="7" w:tplc="312608AC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1D64F222"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14" w15:restartNumberingAfterBreak="0">
    <w:nsid w:val="736838DC"/>
    <w:multiLevelType w:val="hybridMultilevel"/>
    <w:tmpl w:val="226612A2"/>
    <w:lvl w:ilvl="0" w:tplc="3EEEA65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DB169E7E"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B58EC0D6"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7C2C3B20">
      <w:numFmt w:val="bullet"/>
      <w:lvlText w:val="•"/>
      <w:lvlJc w:val="left"/>
      <w:pPr>
        <w:ind w:left="2130" w:hanging="360"/>
      </w:pPr>
      <w:rPr>
        <w:rFonts w:hint="default"/>
      </w:rPr>
    </w:lvl>
    <w:lvl w:ilvl="4" w:tplc="C5D89782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CC0ED5B4"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055281F4">
      <w:numFmt w:val="bullet"/>
      <w:lvlText w:val="•"/>
      <w:lvlJc w:val="left"/>
      <w:pPr>
        <w:ind w:left="3420" w:hanging="360"/>
      </w:pPr>
      <w:rPr>
        <w:rFonts w:hint="default"/>
      </w:rPr>
    </w:lvl>
    <w:lvl w:ilvl="7" w:tplc="EE92E794">
      <w:numFmt w:val="bullet"/>
      <w:lvlText w:val="•"/>
      <w:lvlJc w:val="left"/>
      <w:pPr>
        <w:ind w:left="3850" w:hanging="360"/>
      </w:pPr>
      <w:rPr>
        <w:rFonts w:hint="default"/>
      </w:rPr>
    </w:lvl>
    <w:lvl w:ilvl="8" w:tplc="ABB263CA">
      <w:numFmt w:val="bullet"/>
      <w:lvlText w:val="•"/>
      <w:lvlJc w:val="left"/>
      <w:pPr>
        <w:ind w:left="4280" w:hanging="360"/>
      </w:pPr>
      <w:rPr>
        <w:rFonts w:hint="default"/>
      </w:rPr>
    </w:lvl>
  </w:abstractNum>
  <w:abstractNum w:abstractNumId="15" w15:restartNumberingAfterBreak="0">
    <w:nsid w:val="7B4A1362"/>
    <w:multiLevelType w:val="hybridMultilevel"/>
    <w:tmpl w:val="B7221600"/>
    <w:lvl w:ilvl="0" w:tplc="7DD4C61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05028634">
      <w:numFmt w:val="bullet"/>
      <w:lvlText w:val="•"/>
      <w:lvlJc w:val="left"/>
      <w:pPr>
        <w:ind w:left="1252" w:hanging="360"/>
      </w:pPr>
      <w:rPr>
        <w:rFonts w:hint="default"/>
      </w:rPr>
    </w:lvl>
    <w:lvl w:ilvl="2" w:tplc="EB0CBB24">
      <w:numFmt w:val="bullet"/>
      <w:lvlText w:val="•"/>
      <w:lvlJc w:val="left"/>
      <w:pPr>
        <w:ind w:left="1684" w:hanging="360"/>
      </w:pPr>
      <w:rPr>
        <w:rFonts w:hint="default"/>
      </w:rPr>
    </w:lvl>
    <w:lvl w:ilvl="3" w:tplc="E6F26DBE">
      <w:numFmt w:val="bullet"/>
      <w:lvlText w:val="•"/>
      <w:lvlJc w:val="left"/>
      <w:pPr>
        <w:ind w:left="2116" w:hanging="360"/>
      </w:pPr>
      <w:rPr>
        <w:rFonts w:hint="default"/>
      </w:rPr>
    </w:lvl>
    <w:lvl w:ilvl="4" w:tplc="89CCB966">
      <w:numFmt w:val="bullet"/>
      <w:lvlText w:val="•"/>
      <w:lvlJc w:val="left"/>
      <w:pPr>
        <w:ind w:left="2548" w:hanging="360"/>
      </w:pPr>
      <w:rPr>
        <w:rFonts w:hint="default"/>
      </w:rPr>
    </w:lvl>
    <w:lvl w:ilvl="5" w:tplc="1FB85F76">
      <w:numFmt w:val="bullet"/>
      <w:lvlText w:val="•"/>
      <w:lvlJc w:val="left"/>
      <w:pPr>
        <w:ind w:left="2980" w:hanging="360"/>
      </w:pPr>
      <w:rPr>
        <w:rFonts w:hint="default"/>
      </w:rPr>
    </w:lvl>
    <w:lvl w:ilvl="6" w:tplc="8CD65ECC">
      <w:numFmt w:val="bullet"/>
      <w:lvlText w:val="•"/>
      <w:lvlJc w:val="left"/>
      <w:pPr>
        <w:ind w:left="3412" w:hanging="360"/>
      </w:pPr>
      <w:rPr>
        <w:rFonts w:hint="default"/>
      </w:rPr>
    </w:lvl>
    <w:lvl w:ilvl="7" w:tplc="53123E4E">
      <w:numFmt w:val="bullet"/>
      <w:lvlText w:val="•"/>
      <w:lvlJc w:val="left"/>
      <w:pPr>
        <w:ind w:left="3844" w:hanging="360"/>
      </w:pPr>
      <w:rPr>
        <w:rFonts w:hint="default"/>
      </w:rPr>
    </w:lvl>
    <w:lvl w:ilvl="8" w:tplc="A32C6F72">
      <w:numFmt w:val="bullet"/>
      <w:lvlText w:val="•"/>
      <w:lvlJc w:val="left"/>
      <w:pPr>
        <w:ind w:left="4276" w:hanging="360"/>
      </w:pPr>
      <w:rPr>
        <w:rFonts w:hint="default"/>
      </w:rPr>
    </w:lvl>
  </w:abstractNum>
  <w:num w:numId="1" w16cid:durableId="42221932">
    <w:abstractNumId w:val="9"/>
  </w:num>
  <w:num w:numId="2" w16cid:durableId="1387994424">
    <w:abstractNumId w:val="4"/>
  </w:num>
  <w:num w:numId="3" w16cid:durableId="1399745573">
    <w:abstractNumId w:val="2"/>
  </w:num>
  <w:num w:numId="4" w16cid:durableId="1121729581">
    <w:abstractNumId w:val="3"/>
  </w:num>
  <w:num w:numId="5" w16cid:durableId="324548824">
    <w:abstractNumId w:val="5"/>
  </w:num>
  <w:num w:numId="6" w16cid:durableId="1052193533">
    <w:abstractNumId w:val="14"/>
  </w:num>
  <w:num w:numId="7" w16cid:durableId="1618684169">
    <w:abstractNumId w:val="12"/>
  </w:num>
  <w:num w:numId="8" w16cid:durableId="1944150560">
    <w:abstractNumId w:val="15"/>
  </w:num>
  <w:num w:numId="9" w16cid:durableId="1822035287">
    <w:abstractNumId w:val="0"/>
  </w:num>
  <w:num w:numId="10" w16cid:durableId="1864124276">
    <w:abstractNumId w:val="10"/>
  </w:num>
  <w:num w:numId="11" w16cid:durableId="278151332">
    <w:abstractNumId w:val="7"/>
  </w:num>
  <w:num w:numId="12" w16cid:durableId="1820878471">
    <w:abstractNumId w:val="8"/>
  </w:num>
  <w:num w:numId="13" w16cid:durableId="251477675">
    <w:abstractNumId w:val="13"/>
  </w:num>
  <w:num w:numId="14" w16cid:durableId="1275212500">
    <w:abstractNumId w:val="11"/>
  </w:num>
  <w:num w:numId="15" w16cid:durableId="1556625295">
    <w:abstractNumId w:val="6"/>
  </w:num>
  <w:num w:numId="16" w16cid:durableId="174452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CE"/>
    <w:rsid w:val="000521EE"/>
    <w:rsid w:val="0007392E"/>
    <w:rsid w:val="00087BDB"/>
    <w:rsid w:val="000E6376"/>
    <w:rsid w:val="000F1C0B"/>
    <w:rsid w:val="001E509E"/>
    <w:rsid w:val="002C62D2"/>
    <w:rsid w:val="0037690B"/>
    <w:rsid w:val="00386F3A"/>
    <w:rsid w:val="003F645E"/>
    <w:rsid w:val="00414B3E"/>
    <w:rsid w:val="00454D19"/>
    <w:rsid w:val="004C67BC"/>
    <w:rsid w:val="004D5201"/>
    <w:rsid w:val="005C1D54"/>
    <w:rsid w:val="006067CE"/>
    <w:rsid w:val="00606E84"/>
    <w:rsid w:val="00647F42"/>
    <w:rsid w:val="00727620"/>
    <w:rsid w:val="00784BE6"/>
    <w:rsid w:val="007D3DA6"/>
    <w:rsid w:val="00886A6C"/>
    <w:rsid w:val="00AC0F40"/>
    <w:rsid w:val="00B02686"/>
    <w:rsid w:val="00B850B7"/>
    <w:rsid w:val="00BA3AE4"/>
    <w:rsid w:val="00BE1FE6"/>
    <w:rsid w:val="00C404D4"/>
    <w:rsid w:val="00C64F31"/>
    <w:rsid w:val="00C735D3"/>
    <w:rsid w:val="00CA3D06"/>
    <w:rsid w:val="00E569B1"/>
    <w:rsid w:val="00E8209F"/>
    <w:rsid w:val="00F0344D"/>
    <w:rsid w:val="00F725F4"/>
    <w:rsid w:val="00F84CC2"/>
    <w:rsid w:val="00FB5DC3"/>
    <w:rsid w:val="00F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29D1"/>
  <w15:chartTrackingRefBased/>
  <w15:docId w15:val="{587EC092-4DD1-4BC7-997F-8BD5355F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67CE"/>
    <w:pPr>
      <w:widowControl w:val="0"/>
      <w:autoSpaceDE w:val="0"/>
      <w:autoSpaceDN w:val="0"/>
      <w:spacing w:before="10" w:after="0" w:line="240" w:lineRule="auto"/>
      <w:ind w:left="825" w:hanging="36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A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D06"/>
  </w:style>
  <w:style w:type="paragraph" w:styleId="Footer">
    <w:name w:val="footer"/>
    <w:basedOn w:val="Normal"/>
    <w:link w:val="FooterChar"/>
    <w:uiPriority w:val="99"/>
    <w:unhideWhenUsed/>
    <w:rsid w:val="00CA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D06"/>
  </w:style>
  <w:style w:type="paragraph" w:styleId="BalloonText">
    <w:name w:val="Balloon Text"/>
    <w:basedOn w:val="Normal"/>
    <w:link w:val="BalloonTextChar"/>
    <w:uiPriority w:val="99"/>
    <w:semiHidden/>
    <w:unhideWhenUsed/>
    <w:rsid w:val="00FB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 College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 Ackert</dc:creator>
  <cp:keywords/>
  <dc:description/>
  <cp:lastModifiedBy>Maryellen Guardino</cp:lastModifiedBy>
  <cp:revision>2</cp:revision>
  <cp:lastPrinted>2018-06-01T17:49:00Z</cp:lastPrinted>
  <dcterms:created xsi:type="dcterms:W3CDTF">2025-03-05T23:09:00Z</dcterms:created>
  <dcterms:modified xsi:type="dcterms:W3CDTF">2025-03-05T23:09:00Z</dcterms:modified>
</cp:coreProperties>
</file>