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E4243" w14:textId="77777777" w:rsidR="00933FAA" w:rsidRDefault="00933FAA" w:rsidP="00933FAA">
      <w:pPr>
        <w:pStyle w:val="NormalWeb"/>
        <w:spacing w:before="0" w:beforeAutospacing="0" w:after="150" w:afterAutospacing="0"/>
      </w:pPr>
      <w:r>
        <w:rPr>
          <w:color w:val="080A0A"/>
        </w:rPr>
        <w:t>All,</w:t>
      </w:r>
    </w:p>
    <w:p w14:paraId="41F0D2A4" w14:textId="15A02FE7" w:rsidR="00933FAA" w:rsidRDefault="00933FAA" w:rsidP="00933FAA">
      <w:pPr>
        <w:pStyle w:val="NormalWeb"/>
        <w:spacing w:before="0" w:beforeAutospacing="0" w:after="150" w:afterAutospacing="0"/>
      </w:pPr>
      <w:r>
        <w:rPr>
          <w:color w:val="080A0A"/>
        </w:rPr>
        <w:t>Welcome to the summer 202</w:t>
      </w:r>
      <w:r>
        <w:rPr>
          <w:color w:val="080A0A"/>
        </w:rPr>
        <w:t>6</w:t>
      </w:r>
      <w:r>
        <w:rPr>
          <w:color w:val="080A0A"/>
        </w:rPr>
        <w:t> offering of ORG302 – Organization Behavior!</w:t>
      </w:r>
    </w:p>
    <w:p w14:paraId="4ECDB04C" w14:textId="77777777" w:rsidR="00933FAA" w:rsidRDefault="00933FAA" w:rsidP="00933FAA">
      <w:pPr>
        <w:pStyle w:val="NormalWeb"/>
        <w:spacing w:before="0" w:beforeAutospacing="0" w:after="150" w:afterAutospacing="0"/>
      </w:pPr>
      <w:r>
        <w:rPr>
          <w:color w:val="080A0A"/>
        </w:rPr>
        <w:t>This course introduces the primary concepts of individual and group behaviors in the workplace. I hope you will gain an understanding of these concepts and be challenged to develop your interpersonal and communication skills. </w:t>
      </w:r>
    </w:p>
    <w:p w14:paraId="43F141D4" w14:textId="77777777" w:rsidR="00933FAA" w:rsidRDefault="00933FAA" w:rsidP="00933FAA">
      <w:pPr>
        <w:pStyle w:val="NormalWeb"/>
        <w:spacing w:before="0" w:beforeAutospacing="0" w:after="150" w:afterAutospacing="0"/>
      </w:pPr>
      <w:r>
        <w:rPr>
          <w:color w:val="080A0A"/>
        </w:rPr>
        <w:t>I look forward to sharing some of the experiences I gained over twenty years in corporate practice, most with Bristol-Myers Squibb Company (BMS).  I began as a compensation analyst while my final position with BMS was the Senior Vice President for Worldwide Human Resources for the Pharmaceutical Group.  After leaving BMS, I attended George Washington University, obtaining my doctoral degree in Human Resources and Organization Development.  Following those studies, I joined the faculty of Marist College’s School of Management, where I teach undergraduate courses in the HR area and MBA program courses.  In addition, I continue to work with organizations and individuals consulting on matters ranging from compensation, benefits, and professional development.</w:t>
      </w:r>
    </w:p>
    <w:p w14:paraId="19774346" w14:textId="1DF20796" w:rsidR="00933FAA" w:rsidRDefault="00933FAA" w:rsidP="00933FAA">
      <w:pPr>
        <w:pStyle w:val="NormalWeb"/>
        <w:spacing w:before="0" w:beforeAutospacing="0" w:after="150" w:afterAutospacing="0"/>
      </w:pPr>
      <w:r>
        <w:rPr>
          <w:color w:val="080A0A"/>
        </w:rPr>
        <w:t xml:space="preserve">This course officially begins on Monday, June </w:t>
      </w:r>
      <w:r>
        <w:rPr>
          <w:color w:val="080A0A"/>
        </w:rPr>
        <w:t>8</w:t>
      </w:r>
      <w:r w:rsidRPr="00933FAA">
        <w:rPr>
          <w:color w:val="080A0A"/>
          <w:vertAlign w:val="superscript"/>
        </w:rPr>
        <w:t>th</w:t>
      </w:r>
      <w:r>
        <w:rPr>
          <w:color w:val="080A0A"/>
          <w:vertAlign w:val="superscript"/>
        </w:rPr>
        <w:t>,</w:t>
      </w:r>
      <w:r>
        <w:rPr>
          <w:color w:val="080A0A"/>
        </w:rPr>
        <w:t xml:space="preserve"> with the Brightspace course site opening at </w:t>
      </w:r>
      <w:r w:rsidR="00286B99">
        <w:rPr>
          <w:color w:val="080A0A"/>
        </w:rPr>
        <w:t>12:00 AM</w:t>
      </w:r>
      <w:r>
        <w:rPr>
          <w:color w:val="080A0A"/>
        </w:rPr>
        <w:t>.  Ahead of that time, you will want to obtain the text that is required for the course:</w:t>
      </w:r>
    </w:p>
    <w:p w14:paraId="0F5CA56E" w14:textId="77777777" w:rsidR="00933FAA" w:rsidRDefault="00933FAA" w:rsidP="00933FAA">
      <w:pPr>
        <w:pStyle w:val="NormalWeb"/>
        <w:spacing w:before="0" w:beforeAutospacing="0" w:after="150" w:afterAutospacing="0"/>
      </w:pPr>
      <w:r>
        <w:rPr>
          <w:color w:val="080A0A"/>
        </w:rPr>
        <w:t>Nelson, D. L. &amp; Quick, J. C. 2019. ORGB 7th edition. South-Western Publishing.  ISBN: 9780357899182.</w:t>
      </w:r>
    </w:p>
    <w:p w14:paraId="70432DFF" w14:textId="77777777" w:rsidR="00933FAA" w:rsidRDefault="00933FAA" w:rsidP="00933FAA">
      <w:pPr>
        <w:pStyle w:val="NormalWeb"/>
        <w:spacing w:before="0" w:beforeAutospacing="0" w:after="150" w:afterAutospacing="0"/>
      </w:pPr>
      <w:r>
        <w:rPr>
          <w:color w:val="080A0A"/>
        </w:rPr>
        <w:t>Just as classroom discussions are a key element of a course offered in a classroom setting, our online discussions are important in this online offering.  The first week’s discussion forum will allow us to introduce ourselves and share your expectations for the course.  The readings assigned in week one will be the focus of our forum discussions in week two.  That will be the format we follow throughout the course, where readings assigned one week will be discussed the next. You will need to commit the time to keep current with the assigned readings so you can join in our online discussion of those readings the following week. </w:t>
      </w:r>
    </w:p>
    <w:p w14:paraId="5C4882F3" w14:textId="2D6B0E21" w:rsidR="00933FAA" w:rsidRDefault="00933FAA" w:rsidP="00933FAA">
      <w:pPr>
        <w:pStyle w:val="NormalWeb"/>
        <w:spacing w:before="0" w:beforeAutospacing="0" w:after="150" w:afterAutospacing="0"/>
      </w:pPr>
      <w:r>
        <w:rPr>
          <w:color w:val="080A0A"/>
        </w:rPr>
        <w:t xml:space="preserve">The course is organized into eight units, with a new unit opening each week.  Aside from the first unit, which will open on June </w:t>
      </w:r>
      <w:r w:rsidR="00286B99">
        <w:rPr>
          <w:color w:val="080A0A"/>
        </w:rPr>
        <w:t>8</w:t>
      </w:r>
      <w:r w:rsidR="00286B99" w:rsidRPr="00286B99">
        <w:rPr>
          <w:color w:val="080A0A"/>
          <w:vertAlign w:val="superscript"/>
        </w:rPr>
        <w:t>th</w:t>
      </w:r>
      <w:r w:rsidR="00286B99">
        <w:rPr>
          <w:color w:val="080A0A"/>
        </w:rPr>
        <w:t xml:space="preserve">, </w:t>
      </w:r>
      <w:r>
        <w:rPr>
          <w:color w:val="080A0A"/>
        </w:rPr>
        <w:t xml:space="preserve"> subsequent units will open at midnight on Sundays and close at 11:59 pm on the following Saturday (except for week eight, which will close at 11:59 pm on the following Friday).</w:t>
      </w:r>
    </w:p>
    <w:p w14:paraId="64D49318" w14:textId="77777777" w:rsidR="00933FAA" w:rsidRDefault="00933FAA" w:rsidP="00933FAA">
      <w:pPr>
        <w:pStyle w:val="NormalWeb"/>
        <w:spacing w:before="0" w:beforeAutospacing="0" w:after="150" w:afterAutospacing="0"/>
      </w:pPr>
      <w:r>
        <w:rPr>
          <w:color w:val="080A0A"/>
        </w:rPr>
        <w:t>If you need to reach me before the course begins, email me at Ken.Sloan@Marist.edu or call me at (845) 242-4938.</w:t>
      </w:r>
    </w:p>
    <w:p w14:paraId="4A1BF25C" w14:textId="77777777" w:rsidR="00933FAA" w:rsidRDefault="00933FAA" w:rsidP="00933FAA">
      <w:pPr>
        <w:pStyle w:val="NormalWeb"/>
        <w:spacing w:before="0" w:beforeAutospacing="0" w:after="150" w:afterAutospacing="0"/>
      </w:pPr>
      <w:r>
        <w:rPr>
          <w:color w:val="080A0A"/>
        </w:rPr>
        <w:t>I look forward to getting to know each of you and working with you over the next eight weeks.  </w:t>
      </w:r>
    </w:p>
    <w:p w14:paraId="2D2D89D1" w14:textId="77777777" w:rsidR="00933FAA" w:rsidRDefault="00933FAA" w:rsidP="00933FAA">
      <w:pPr>
        <w:pStyle w:val="NormalWeb"/>
        <w:spacing w:before="0" w:beforeAutospacing="0" w:after="150" w:afterAutospacing="0"/>
      </w:pPr>
      <w:r>
        <w:rPr>
          <w:color w:val="080A0A"/>
        </w:rPr>
        <w:t>Ken Sloan</w:t>
      </w:r>
    </w:p>
    <w:p w14:paraId="45270758" w14:textId="77777777" w:rsidR="00723B21" w:rsidRDefault="00723B21"/>
    <w:sectPr w:rsidR="00723B21" w:rsidSect="007178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FAA"/>
    <w:rsid w:val="000C12CC"/>
    <w:rsid w:val="001B0D69"/>
    <w:rsid w:val="00286B99"/>
    <w:rsid w:val="002C079E"/>
    <w:rsid w:val="003D45A1"/>
    <w:rsid w:val="0040368C"/>
    <w:rsid w:val="004F55C5"/>
    <w:rsid w:val="0058319B"/>
    <w:rsid w:val="005A728E"/>
    <w:rsid w:val="006D1F00"/>
    <w:rsid w:val="006E16AD"/>
    <w:rsid w:val="00706993"/>
    <w:rsid w:val="0071787D"/>
    <w:rsid w:val="0072019D"/>
    <w:rsid w:val="00723B21"/>
    <w:rsid w:val="0075438A"/>
    <w:rsid w:val="008004FB"/>
    <w:rsid w:val="00933FAA"/>
    <w:rsid w:val="00CD1642"/>
    <w:rsid w:val="00D660B3"/>
    <w:rsid w:val="00D712F1"/>
    <w:rsid w:val="00DA1DFE"/>
    <w:rsid w:val="00DA6DFF"/>
    <w:rsid w:val="00F97DC2"/>
    <w:rsid w:val="00FE169D"/>
    <w:rsid w:val="00FF3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5300693"/>
  <w15:chartTrackingRefBased/>
  <w15:docId w15:val="{0F14F1EF-B473-1745-AA42-784359127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3F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3F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3F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3F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3F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3F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3F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3F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3F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3F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3F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3F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3F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3F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3F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3F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3F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3FAA"/>
    <w:rPr>
      <w:rFonts w:eastAsiaTheme="majorEastAsia" w:cstheme="majorBidi"/>
      <w:color w:val="272727" w:themeColor="text1" w:themeTint="D8"/>
    </w:rPr>
  </w:style>
  <w:style w:type="paragraph" w:styleId="Title">
    <w:name w:val="Title"/>
    <w:basedOn w:val="Normal"/>
    <w:next w:val="Normal"/>
    <w:link w:val="TitleChar"/>
    <w:uiPriority w:val="10"/>
    <w:qFormat/>
    <w:rsid w:val="00933F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3F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3F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3F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3FAA"/>
    <w:pPr>
      <w:spacing w:before="160"/>
      <w:jc w:val="center"/>
    </w:pPr>
    <w:rPr>
      <w:i/>
      <w:iCs/>
      <w:color w:val="404040" w:themeColor="text1" w:themeTint="BF"/>
    </w:rPr>
  </w:style>
  <w:style w:type="character" w:customStyle="1" w:styleId="QuoteChar">
    <w:name w:val="Quote Char"/>
    <w:basedOn w:val="DefaultParagraphFont"/>
    <w:link w:val="Quote"/>
    <w:uiPriority w:val="29"/>
    <w:rsid w:val="00933FAA"/>
    <w:rPr>
      <w:i/>
      <w:iCs/>
      <w:color w:val="404040" w:themeColor="text1" w:themeTint="BF"/>
    </w:rPr>
  </w:style>
  <w:style w:type="paragraph" w:styleId="ListParagraph">
    <w:name w:val="List Paragraph"/>
    <w:basedOn w:val="Normal"/>
    <w:uiPriority w:val="34"/>
    <w:qFormat/>
    <w:rsid w:val="00933FAA"/>
    <w:pPr>
      <w:ind w:left="720"/>
      <w:contextualSpacing/>
    </w:pPr>
  </w:style>
  <w:style w:type="character" w:styleId="IntenseEmphasis">
    <w:name w:val="Intense Emphasis"/>
    <w:basedOn w:val="DefaultParagraphFont"/>
    <w:uiPriority w:val="21"/>
    <w:qFormat/>
    <w:rsid w:val="00933FAA"/>
    <w:rPr>
      <w:i/>
      <w:iCs/>
      <w:color w:val="0F4761" w:themeColor="accent1" w:themeShade="BF"/>
    </w:rPr>
  </w:style>
  <w:style w:type="paragraph" w:styleId="IntenseQuote">
    <w:name w:val="Intense Quote"/>
    <w:basedOn w:val="Normal"/>
    <w:next w:val="Normal"/>
    <w:link w:val="IntenseQuoteChar"/>
    <w:uiPriority w:val="30"/>
    <w:qFormat/>
    <w:rsid w:val="00933F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3FAA"/>
    <w:rPr>
      <w:i/>
      <w:iCs/>
      <w:color w:val="0F4761" w:themeColor="accent1" w:themeShade="BF"/>
    </w:rPr>
  </w:style>
  <w:style w:type="character" w:styleId="IntenseReference">
    <w:name w:val="Intense Reference"/>
    <w:basedOn w:val="DefaultParagraphFont"/>
    <w:uiPriority w:val="32"/>
    <w:qFormat/>
    <w:rsid w:val="00933FAA"/>
    <w:rPr>
      <w:b/>
      <w:bCs/>
      <w:smallCaps/>
      <w:color w:val="0F4761" w:themeColor="accent1" w:themeShade="BF"/>
      <w:spacing w:val="5"/>
    </w:rPr>
  </w:style>
  <w:style w:type="paragraph" w:styleId="NormalWeb">
    <w:name w:val="Normal (Web)"/>
    <w:basedOn w:val="Normal"/>
    <w:uiPriority w:val="99"/>
    <w:semiHidden/>
    <w:unhideWhenUsed/>
    <w:rsid w:val="00933FAA"/>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414</Words>
  <Characters>2115</Characters>
  <Application>Microsoft Office Word</Application>
  <DocSecurity>0</DocSecurity>
  <Lines>33</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Sloan</dc:creator>
  <cp:keywords/>
  <dc:description/>
  <cp:lastModifiedBy>Ken Sloan</cp:lastModifiedBy>
  <cp:revision>1</cp:revision>
  <dcterms:created xsi:type="dcterms:W3CDTF">2026-05-17T23:05:00Z</dcterms:created>
  <dcterms:modified xsi:type="dcterms:W3CDTF">2026-05-17T23:22:00Z</dcterms:modified>
</cp:coreProperties>
</file>