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9472E" w14:textId="1596F8C2" w:rsidR="003D6EB7" w:rsidRPr="003D6EB7" w:rsidRDefault="003D6EB7" w:rsidP="003D6EB7">
      <w:pPr>
        <w:spacing w:after="0"/>
        <w:rPr>
          <w:b/>
          <w:bCs/>
        </w:rPr>
      </w:pPr>
      <w:r w:rsidRPr="003D6EB7">
        <w:rPr>
          <w:b/>
          <w:bCs/>
        </w:rPr>
        <w:t>ENG 220L 721</w:t>
      </w:r>
      <w:r w:rsidRPr="003D6EB7">
        <w:rPr>
          <w:b/>
          <w:bCs/>
        </w:rPr>
        <w:t xml:space="preserve">: </w:t>
      </w:r>
      <w:r w:rsidRPr="003D6EB7">
        <w:rPr>
          <w:b/>
          <w:bCs/>
        </w:rPr>
        <w:t>Welcome to Lit &amp; Gender Online!</w:t>
      </w:r>
    </w:p>
    <w:p w14:paraId="1C8C61C4" w14:textId="77777777" w:rsidR="003D6EB7" w:rsidRPr="003D6EB7" w:rsidRDefault="003D6EB7" w:rsidP="003D6EB7">
      <w:r w:rsidRPr="003D6EB7">
        <w:t>We're sure to have an exciting summer session, as we think deeply and critically about gender issues and how they are reflected in and affected by literature and other forms of popular culture. For those of you that do not know me, I’m Dr. Patricia Tarantello, a former Marist College Red Fox myself, who now works in the English department, where I teach FYS (in fact, I'm the FYS Director), Core Lit classes, Upper-Level English classes, and Capping. I love to think through gender issues, so I’m excited to have the opportunity to work and share ideas with you in this class. If you need to get in contact with me, you can e-mail me at </w:t>
      </w:r>
      <w:hyperlink r:id="rId5" w:tgtFrame="_blank" w:history="1">
        <w:r w:rsidRPr="003D6EB7">
          <w:rPr>
            <w:rStyle w:val="Hyperlink"/>
            <w:b/>
            <w:bCs/>
          </w:rPr>
          <w:t>patricia.f.tarantello@marist.edu</w:t>
        </w:r>
      </w:hyperlink>
      <w:r w:rsidRPr="003D6EB7">
        <w:t>.</w:t>
      </w:r>
    </w:p>
    <w:p w14:paraId="508F5C91" w14:textId="6DF1F9DA" w:rsidR="003D6EB7" w:rsidRDefault="003D6EB7" w:rsidP="003D6EB7">
      <w:r w:rsidRPr="003D6EB7">
        <w:t xml:space="preserve">This class is organized by week. Weeks open on Mondays at 8:00AM and close on Sundays at 11:59 PM. You will have a Thursday 11:59 PM deadline for some of the work and the rest will be due </w:t>
      </w:r>
      <w:proofErr w:type="gramStart"/>
      <w:r w:rsidRPr="003D6EB7">
        <w:t>by</w:t>
      </w:r>
      <w:proofErr w:type="gramEnd"/>
      <w:r w:rsidRPr="003D6EB7">
        <w:t xml:space="preserve"> Sunday at 11:59 PM. Each week, you will need to watch a TED talk on gender, read and annotate a text</w:t>
      </w:r>
      <w:r>
        <w:t xml:space="preserve"> (or texts)</w:t>
      </w:r>
      <w:r w:rsidRPr="003D6EB7">
        <w:t xml:space="preserve"> in </w:t>
      </w:r>
      <w:proofErr w:type="spellStart"/>
      <w:r w:rsidRPr="003D6EB7">
        <w:t>Perusall</w:t>
      </w:r>
      <w:proofErr w:type="spellEnd"/>
      <w:r w:rsidRPr="003D6EB7">
        <w:t xml:space="preserve">, and write a 2-page (500 word) response paper. Your final project will be to create your own engaging and persuasive TED-style talk about some </w:t>
      </w:r>
      <w:proofErr w:type="gramStart"/>
      <w:r w:rsidRPr="003D6EB7">
        <w:t>aspect</w:t>
      </w:r>
      <w:proofErr w:type="gramEnd"/>
      <w:r w:rsidRPr="003D6EB7">
        <w:t xml:space="preserve"> of literature and gender, informed by library research. By the end of the session, you’ll feel confident about your understanding of gender concepts and your ability to apply those concepts to various forms of popular culture.</w:t>
      </w:r>
    </w:p>
    <w:p w14:paraId="748357AF" w14:textId="28360691" w:rsidR="003D6EB7" w:rsidRPr="003D6EB7" w:rsidRDefault="003D6EB7" w:rsidP="003D6EB7">
      <w:r w:rsidRPr="003D6EB7">
        <w:t xml:space="preserve">Each week will be worth 100 points. Roughly, you will earn 25 points for watching the TED talk through </w:t>
      </w:r>
      <w:proofErr w:type="spellStart"/>
      <w:r w:rsidRPr="003D6EB7">
        <w:t>Persuall</w:t>
      </w:r>
      <w:proofErr w:type="spellEnd"/>
      <w:r w:rsidRPr="003D6EB7">
        <w:t xml:space="preserve"> (no annotations required), 25 points for reading the literary work or works (usually 6 annotations required), and 50 points for completing the weekly writing assignment. The weekly writing assignments should be at least 2 double-spaced pages or 500 words. You are invited to write more</w:t>
      </w:r>
      <w:r>
        <w:t>, but</w:t>
      </w:r>
      <w:r w:rsidRPr="003D6EB7">
        <w:t xml:space="preserve"> 2 pages is a minimum. Gen AI cannot be used to write the weekly assignments for you or as a shortcut to your thinking. If you choose to use AI for something like proofreading, you must include an AI report with your writing assignment. </w:t>
      </w:r>
    </w:p>
    <w:p w14:paraId="7E267A8F" w14:textId="48D7BEF8" w:rsidR="003D6EB7" w:rsidRPr="003D6EB7" w:rsidRDefault="003D6EB7" w:rsidP="003D6EB7">
      <w:r w:rsidRPr="003D6EB7">
        <w:t xml:space="preserve">Most readings will be available for free on </w:t>
      </w:r>
      <w:proofErr w:type="spellStart"/>
      <w:r w:rsidRPr="003D6EB7">
        <w:t>Perusall</w:t>
      </w:r>
      <w:proofErr w:type="spellEnd"/>
      <w:r>
        <w:t>, an online collaborative reading platform</w:t>
      </w:r>
      <w:r w:rsidRPr="003D6EB7">
        <w:t>. There is one reading--</w:t>
      </w:r>
      <w:r w:rsidRPr="003D6EB7">
        <w:rPr>
          <w:i/>
          <w:iCs/>
        </w:rPr>
        <w:t>My Life in Transition</w:t>
      </w:r>
      <w:r w:rsidRPr="003D6EB7">
        <w:t>--which requires purchase</w:t>
      </w:r>
      <w:r>
        <w:t xml:space="preserve"> (text information included below)</w:t>
      </w:r>
      <w:r w:rsidRPr="003D6EB7">
        <w:t xml:space="preserve">. It is important that you do purchase the text. We </w:t>
      </w:r>
      <w:proofErr w:type="gramStart"/>
      <w:r w:rsidRPr="003D6EB7">
        <w:t>are able to</w:t>
      </w:r>
      <w:proofErr w:type="gramEnd"/>
      <w:r w:rsidRPr="003D6EB7">
        <w:t xml:space="preserve"> use the </w:t>
      </w:r>
      <w:proofErr w:type="spellStart"/>
      <w:r w:rsidRPr="003D6EB7">
        <w:t>Perusall</w:t>
      </w:r>
      <w:proofErr w:type="spellEnd"/>
      <w:r w:rsidRPr="003D6EB7">
        <w:t xml:space="preserve"> service for no extra cost because we are buying a text </w:t>
      </w:r>
      <w:proofErr w:type="gramStart"/>
      <w:r w:rsidRPr="003D6EB7">
        <w:t>through</w:t>
      </w:r>
      <w:proofErr w:type="gramEnd"/>
      <w:r w:rsidRPr="003D6EB7">
        <w:t xml:space="preserve"> their library. </w:t>
      </w:r>
    </w:p>
    <w:p w14:paraId="544EB7AF" w14:textId="77777777" w:rsidR="003D6EB7" w:rsidRPr="003D6EB7" w:rsidRDefault="003D6EB7" w:rsidP="003D6EB7">
      <w:pPr>
        <w:numPr>
          <w:ilvl w:val="0"/>
          <w:numId w:val="1"/>
        </w:numPr>
      </w:pPr>
      <w:r w:rsidRPr="003D6EB7">
        <w:rPr>
          <w:i/>
          <w:iCs/>
        </w:rPr>
        <w:t>My Life in Transition: A Super Late Bloomer Collection, 1e, </w:t>
      </w:r>
      <w:r w:rsidRPr="003D6EB7">
        <w:t>2021</w:t>
      </w:r>
      <w:r w:rsidRPr="003D6EB7">
        <w:rPr>
          <w:i/>
          <w:iCs/>
        </w:rPr>
        <w:t>, </w:t>
      </w:r>
      <w:r w:rsidRPr="003D6EB7">
        <w:t>$9.99 USD | Perpetual online access, ISBN 978-1-5248-6046-2</w:t>
      </w:r>
    </w:p>
    <w:p w14:paraId="1F341139" w14:textId="77777777" w:rsidR="003D6EB7" w:rsidRPr="003D6EB7" w:rsidRDefault="003D6EB7" w:rsidP="003D6EB7">
      <w:r w:rsidRPr="003D6EB7">
        <w:t>I look forward to working with you this summer!</w:t>
      </w:r>
    </w:p>
    <w:p w14:paraId="2B857513" w14:textId="77777777" w:rsidR="003D6EB7" w:rsidRPr="003D6EB7" w:rsidRDefault="003D6EB7" w:rsidP="003D6EB7">
      <w:r w:rsidRPr="003D6EB7">
        <w:t>Best,</w:t>
      </w:r>
    </w:p>
    <w:p w14:paraId="3DFA53E5" w14:textId="5BD1D842" w:rsidR="00C05473" w:rsidRDefault="003D6EB7">
      <w:r w:rsidRPr="003D6EB7">
        <w:t>Dr. Tarantello</w:t>
      </w:r>
    </w:p>
    <w:sectPr w:rsidR="00C05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B2D7F"/>
    <w:multiLevelType w:val="multilevel"/>
    <w:tmpl w:val="38B4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80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B7"/>
    <w:rsid w:val="001B5480"/>
    <w:rsid w:val="003D6EB7"/>
    <w:rsid w:val="00920399"/>
    <w:rsid w:val="00B85B30"/>
    <w:rsid w:val="00C05473"/>
    <w:rsid w:val="00C2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EBA8"/>
  <w15:chartTrackingRefBased/>
  <w15:docId w15:val="{422AC6C9-E9B7-4A33-A4BA-8E95EC40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EB7"/>
    <w:rPr>
      <w:rFonts w:eastAsiaTheme="majorEastAsia" w:cstheme="majorBidi"/>
      <w:color w:val="272727" w:themeColor="text1" w:themeTint="D8"/>
    </w:rPr>
  </w:style>
  <w:style w:type="paragraph" w:styleId="Title">
    <w:name w:val="Title"/>
    <w:basedOn w:val="Normal"/>
    <w:next w:val="Normal"/>
    <w:link w:val="TitleChar"/>
    <w:uiPriority w:val="10"/>
    <w:qFormat/>
    <w:rsid w:val="003D6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EB7"/>
    <w:pPr>
      <w:spacing w:before="160"/>
      <w:jc w:val="center"/>
    </w:pPr>
    <w:rPr>
      <w:i/>
      <w:iCs/>
      <w:color w:val="404040" w:themeColor="text1" w:themeTint="BF"/>
    </w:rPr>
  </w:style>
  <w:style w:type="character" w:customStyle="1" w:styleId="QuoteChar">
    <w:name w:val="Quote Char"/>
    <w:basedOn w:val="DefaultParagraphFont"/>
    <w:link w:val="Quote"/>
    <w:uiPriority w:val="29"/>
    <w:rsid w:val="003D6EB7"/>
    <w:rPr>
      <w:i/>
      <w:iCs/>
      <w:color w:val="404040" w:themeColor="text1" w:themeTint="BF"/>
    </w:rPr>
  </w:style>
  <w:style w:type="paragraph" w:styleId="ListParagraph">
    <w:name w:val="List Paragraph"/>
    <w:basedOn w:val="Normal"/>
    <w:uiPriority w:val="34"/>
    <w:qFormat/>
    <w:rsid w:val="003D6EB7"/>
    <w:pPr>
      <w:ind w:left="720"/>
      <w:contextualSpacing/>
    </w:pPr>
  </w:style>
  <w:style w:type="character" w:styleId="IntenseEmphasis">
    <w:name w:val="Intense Emphasis"/>
    <w:basedOn w:val="DefaultParagraphFont"/>
    <w:uiPriority w:val="21"/>
    <w:qFormat/>
    <w:rsid w:val="003D6EB7"/>
    <w:rPr>
      <w:i/>
      <w:iCs/>
      <w:color w:val="0F4761" w:themeColor="accent1" w:themeShade="BF"/>
    </w:rPr>
  </w:style>
  <w:style w:type="paragraph" w:styleId="IntenseQuote">
    <w:name w:val="Intense Quote"/>
    <w:basedOn w:val="Normal"/>
    <w:next w:val="Normal"/>
    <w:link w:val="IntenseQuoteChar"/>
    <w:uiPriority w:val="30"/>
    <w:qFormat/>
    <w:rsid w:val="003D6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EB7"/>
    <w:rPr>
      <w:i/>
      <w:iCs/>
      <w:color w:val="0F4761" w:themeColor="accent1" w:themeShade="BF"/>
    </w:rPr>
  </w:style>
  <w:style w:type="character" w:styleId="IntenseReference">
    <w:name w:val="Intense Reference"/>
    <w:basedOn w:val="DefaultParagraphFont"/>
    <w:uiPriority w:val="32"/>
    <w:qFormat/>
    <w:rsid w:val="003D6EB7"/>
    <w:rPr>
      <w:b/>
      <w:bCs/>
      <w:smallCaps/>
      <w:color w:val="0F4761" w:themeColor="accent1" w:themeShade="BF"/>
      <w:spacing w:val="5"/>
    </w:rPr>
  </w:style>
  <w:style w:type="character" w:styleId="Hyperlink">
    <w:name w:val="Hyperlink"/>
    <w:basedOn w:val="DefaultParagraphFont"/>
    <w:uiPriority w:val="99"/>
    <w:unhideWhenUsed/>
    <w:rsid w:val="003D6EB7"/>
    <w:rPr>
      <w:color w:val="467886" w:themeColor="hyperlink"/>
      <w:u w:val="single"/>
    </w:rPr>
  </w:style>
  <w:style w:type="character" w:styleId="UnresolvedMention">
    <w:name w:val="Unresolved Mention"/>
    <w:basedOn w:val="DefaultParagraphFont"/>
    <w:uiPriority w:val="99"/>
    <w:semiHidden/>
    <w:unhideWhenUsed/>
    <w:rsid w:val="003D6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tricia.f.tarantello@maris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 Tarantello</dc:creator>
  <cp:keywords/>
  <dc:description/>
  <cp:lastModifiedBy>Patricia F Tarantello</cp:lastModifiedBy>
  <cp:revision>1</cp:revision>
  <dcterms:created xsi:type="dcterms:W3CDTF">2026-05-12T11:43:00Z</dcterms:created>
  <dcterms:modified xsi:type="dcterms:W3CDTF">2026-05-12T11:49:00Z</dcterms:modified>
</cp:coreProperties>
</file>