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13F4C" w14:textId="6FE16AED" w:rsidR="001374C0" w:rsidRDefault="001374C0" w:rsidP="001374C0">
      <w:pPr>
        <w:rPr>
          <w:b/>
          <w:bCs/>
        </w:rPr>
      </w:pPr>
      <w:r>
        <w:rPr>
          <w:b/>
          <w:bCs/>
        </w:rPr>
        <w:t>Welcome to CRJU 210: Cyber Crime</w:t>
      </w:r>
    </w:p>
    <w:p w14:paraId="6EA25988" w14:textId="77777777" w:rsidR="001374C0" w:rsidRDefault="001374C0" w:rsidP="001374C0">
      <w:pPr>
        <w:rPr>
          <w:b/>
          <w:bCs/>
        </w:rPr>
      </w:pPr>
    </w:p>
    <w:p w14:paraId="5E72313E" w14:textId="77777777" w:rsidR="002F7F0C" w:rsidRPr="002F7F0C" w:rsidRDefault="001374C0" w:rsidP="002F7F0C">
      <w:r w:rsidRPr="001374C0">
        <w:rPr>
          <w:b/>
          <w:bCs/>
        </w:rPr>
        <w:t>About Me:</w:t>
      </w:r>
      <w:r>
        <w:t xml:space="preserve"> </w:t>
      </w:r>
      <w:r w:rsidR="002F7F0C" w:rsidRPr="002F7F0C">
        <w:t>I am a former NYPD Captain who has worked with multiple local, state, and federal agencies for over twenty years</w:t>
      </w:r>
      <w:bookmarkStart w:id="0" w:name="_GoBack"/>
      <w:bookmarkEnd w:id="0"/>
      <w:r w:rsidR="002F7F0C" w:rsidRPr="002F7F0C">
        <w:t xml:space="preserve">. In my latest post, I was assigned to the NYPD's Office of Management Analysis and Planning, where my responsibilities included policy analysis, research, and program development. </w:t>
      </w:r>
    </w:p>
    <w:p w14:paraId="5DD81301" w14:textId="77777777" w:rsidR="002F7F0C" w:rsidRPr="002F7F0C" w:rsidRDefault="002F7F0C" w:rsidP="002F7F0C">
      <w:r w:rsidRPr="002F7F0C">
        <w:t xml:space="preserve">I received my doctorate from St. John's University and a master of public administration from Harvard University, where I was awarded the 2012 Harvard University Presidential Fellowship for Public Service. </w:t>
      </w:r>
    </w:p>
    <w:p w14:paraId="455DF464" w14:textId="77777777" w:rsidR="002F7F0C" w:rsidRPr="002F7F0C" w:rsidRDefault="002F7F0C" w:rsidP="002F7F0C">
      <w:r w:rsidRPr="002F7F0C">
        <w:t>I have taught for over a decade and am a full-time Associate Professor for Crime and Justice Studies at Marist.</w:t>
      </w:r>
    </w:p>
    <w:p w14:paraId="407570CD" w14:textId="77777777" w:rsidR="002F7F0C" w:rsidRPr="002F7F0C" w:rsidRDefault="002F7F0C" w:rsidP="002F7F0C">
      <w:r w:rsidRPr="002F7F0C">
        <w:rPr>
          <w:b/>
          <w:bCs/>
        </w:rPr>
        <w:t>Course Description:</w:t>
      </w:r>
    </w:p>
    <w:p w14:paraId="74754575" w14:textId="77777777" w:rsidR="002F7F0C" w:rsidRPr="002F7F0C" w:rsidRDefault="002F7F0C" w:rsidP="002F7F0C">
      <w:r w:rsidRPr="002F7F0C">
        <w:t>This introductory course will explore the emerging field of cybercrime and the historical, ethical, and technological considerations. Students will learn about the various forms of cybercrime, such as identity theft, financial fraud, intellectual property, and child exploitation. An examination of the importance of data and evidence collection by law enforcement and how computers have served as a contributory tool in facilitating this form of crime will be addressed.</w:t>
      </w:r>
    </w:p>
    <w:p w14:paraId="51F6834D" w14:textId="77777777" w:rsidR="002F7F0C" w:rsidRPr="002F7F0C" w:rsidRDefault="002F7F0C" w:rsidP="002F7F0C">
      <w:r w:rsidRPr="002F7F0C">
        <w:rPr>
          <w:b/>
          <w:bCs/>
        </w:rPr>
        <w:t>Course Expectations:</w:t>
      </w:r>
    </w:p>
    <w:p w14:paraId="79180D17" w14:textId="77777777" w:rsidR="002F7F0C" w:rsidRPr="002F7F0C" w:rsidRDefault="002F7F0C" w:rsidP="002F7F0C">
      <w:r w:rsidRPr="002F7F0C">
        <w:t>For each of the 8 weeks, you will be required to review the notes and PowerPoint presentations before each week begins. External resources will also be provided.   By Thursday of each week, you will need to answer a discussion question (By Thursday) and make two additional replies to your classmates (by Sunday).  Lastly, you will need to post a current event related to our lesson by Monday of each week, which can also be referred to in your post and be available for collaborative learning.   </w:t>
      </w:r>
    </w:p>
    <w:p w14:paraId="2ABB2FAE" w14:textId="77777777" w:rsidR="002F7F0C" w:rsidRPr="002F7F0C" w:rsidRDefault="002F7F0C" w:rsidP="002F7F0C">
      <w:r w:rsidRPr="002F7F0C">
        <w:t xml:space="preserve">Additional assignments will include a short paper and two exams.  </w:t>
      </w:r>
    </w:p>
    <w:p w14:paraId="6A20F7A8" w14:textId="77777777" w:rsidR="002F7F0C" w:rsidRPr="002F7F0C" w:rsidRDefault="002F7F0C" w:rsidP="002F7F0C">
      <w:r w:rsidRPr="002F7F0C">
        <w:t>Participation/attendance is weighed heavily and based largely on your engagement in our discussion forums.</w:t>
      </w:r>
    </w:p>
    <w:p w14:paraId="0DC9D2E2" w14:textId="77777777" w:rsidR="002F7F0C" w:rsidRPr="002F7F0C" w:rsidRDefault="002F7F0C" w:rsidP="002F7F0C">
      <w:r w:rsidRPr="002F7F0C">
        <w:rPr>
          <w:b/>
          <w:bCs/>
        </w:rPr>
        <w:t>Text:</w:t>
      </w:r>
    </w:p>
    <w:p w14:paraId="12ABDC54" w14:textId="77777777" w:rsidR="002F7F0C" w:rsidRPr="002F7F0C" w:rsidRDefault="002F7F0C" w:rsidP="002F7F0C">
      <w:r w:rsidRPr="002F7F0C">
        <w:t xml:space="preserve">Holt, T., Bossler, A., &amp; </w:t>
      </w:r>
      <w:proofErr w:type="spellStart"/>
      <w:r w:rsidRPr="002F7F0C">
        <w:t>Seigfried-Spellar</w:t>
      </w:r>
      <w:proofErr w:type="spellEnd"/>
      <w:r w:rsidRPr="002F7F0C">
        <w:t>, K. (2022). </w:t>
      </w:r>
      <w:r w:rsidRPr="002F7F0C">
        <w:rPr>
          <w:i/>
          <w:iCs/>
        </w:rPr>
        <w:t>Cybercrime and digital forensics: An introduction</w:t>
      </w:r>
      <w:r w:rsidRPr="002F7F0C">
        <w:t>. Routledge.</w:t>
      </w:r>
    </w:p>
    <w:p w14:paraId="66304D24" w14:textId="77777777" w:rsidR="002F7F0C" w:rsidRPr="002F7F0C" w:rsidRDefault="002F7F0C" w:rsidP="002F7F0C">
      <w:r w:rsidRPr="002F7F0C">
        <w:t>Additional readings will be provided in class and/or uploaded to Brightspace.  In addition to the textbook, all notes and presentations will be provided for reading and studying.</w:t>
      </w:r>
    </w:p>
    <w:p w14:paraId="660C5AFB" w14:textId="77777777" w:rsidR="002F7F0C" w:rsidRDefault="002F7F0C" w:rsidP="002F7F0C">
      <w:r w:rsidRPr="002F7F0C">
        <w:lastRenderedPageBreak/>
        <w:t>Looking forward to having everyone in class!!!</w:t>
      </w:r>
    </w:p>
    <w:p w14:paraId="7406FE4C" w14:textId="77777777" w:rsidR="002F7F0C" w:rsidRDefault="002F7F0C" w:rsidP="002F7F0C"/>
    <w:p w14:paraId="55B20E69" w14:textId="1F1CB875" w:rsidR="002F7F0C" w:rsidRPr="002F7F0C" w:rsidRDefault="002F7F0C" w:rsidP="002F7F0C">
      <w:r>
        <w:t>Dr. Frank Merenda</w:t>
      </w:r>
    </w:p>
    <w:p w14:paraId="7FC56292" w14:textId="030B4786" w:rsidR="001374C0" w:rsidRDefault="001374C0" w:rsidP="001374C0"/>
    <w:sectPr w:rsidR="00137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C0"/>
    <w:rsid w:val="001374C0"/>
    <w:rsid w:val="002F7F0C"/>
    <w:rsid w:val="003874DA"/>
    <w:rsid w:val="00530247"/>
    <w:rsid w:val="0064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43F1"/>
  <w15:chartTrackingRefBased/>
  <w15:docId w15:val="{CCA844A3-9D7D-451D-A4D6-00326F7A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4C0"/>
    <w:rPr>
      <w:rFonts w:eastAsiaTheme="majorEastAsia" w:cstheme="majorBidi"/>
      <w:color w:val="272727" w:themeColor="text1" w:themeTint="D8"/>
    </w:rPr>
  </w:style>
  <w:style w:type="paragraph" w:styleId="Title">
    <w:name w:val="Title"/>
    <w:basedOn w:val="Normal"/>
    <w:next w:val="Normal"/>
    <w:link w:val="TitleChar"/>
    <w:uiPriority w:val="10"/>
    <w:qFormat/>
    <w:rsid w:val="00137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4C0"/>
    <w:pPr>
      <w:spacing w:before="160"/>
      <w:jc w:val="center"/>
    </w:pPr>
    <w:rPr>
      <w:i/>
      <w:iCs/>
      <w:color w:val="404040" w:themeColor="text1" w:themeTint="BF"/>
    </w:rPr>
  </w:style>
  <w:style w:type="character" w:customStyle="1" w:styleId="QuoteChar">
    <w:name w:val="Quote Char"/>
    <w:basedOn w:val="DefaultParagraphFont"/>
    <w:link w:val="Quote"/>
    <w:uiPriority w:val="29"/>
    <w:rsid w:val="001374C0"/>
    <w:rPr>
      <w:i/>
      <w:iCs/>
      <w:color w:val="404040" w:themeColor="text1" w:themeTint="BF"/>
    </w:rPr>
  </w:style>
  <w:style w:type="paragraph" w:styleId="ListParagraph">
    <w:name w:val="List Paragraph"/>
    <w:basedOn w:val="Normal"/>
    <w:uiPriority w:val="34"/>
    <w:qFormat/>
    <w:rsid w:val="001374C0"/>
    <w:pPr>
      <w:ind w:left="720"/>
      <w:contextualSpacing/>
    </w:pPr>
  </w:style>
  <w:style w:type="character" w:styleId="IntenseEmphasis">
    <w:name w:val="Intense Emphasis"/>
    <w:basedOn w:val="DefaultParagraphFont"/>
    <w:uiPriority w:val="21"/>
    <w:qFormat/>
    <w:rsid w:val="001374C0"/>
    <w:rPr>
      <w:i/>
      <w:iCs/>
      <w:color w:val="0F4761" w:themeColor="accent1" w:themeShade="BF"/>
    </w:rPr>
  </w:style>
  <w:style w:type="paragraph" w:styleId="IntenseQuote">
    <w:name w:val="Intense Quote"/>
    <w:basedOn w:val="Normal"/>
    <w:next w:val="Normal"/>
    <w:link w:val="IntenseQuoteChar"/>
    <w:uiPriority w:val="30"/>
    <w:qFormat/>
    <w:rsid w:val="00137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4C0"/>
    <w:rPr>
      <w:i/>
      <w:iCs/>
      <w:color w:val="0F4761" w:themeColor="accent1" w:themeShade="BF"/>
    </w:rPr>
  </w:style>
  <w:style w:type="character" w:styleId="IntenseReference">
    <w:name w:val="Intense Reference"/>
    <w:basedOn w:val="DefaultParagraphFont"/>
    <w:uiPriority w:val="32"/>
    <w:qFormat/>
    <w:rsid w:val="001374C0"/>
    <w:rPr>
      <w:b/>
      <w:bCs/>
      <w:smallCaps/>
      <w:color w:val="0F4761" w:themeColor="accent1" w:themeShade="BF"/>
      <w:spacing w:val="5"/>
    </w:rPr>
  </w:style>
  <w:style w:type="paragraph" w:styleId="NormalWeb">
    <w:name w:val="Normal (Web)"/>
    <w:basedOn w:val="Normal"/>
    <w:uiPriority w:val="99"/>
    <w:semiHidden/>
    <w:unhideWhenUsed/>
    <w:rsid w:val="002F7F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567962">
      <w:bodyDiv w:val="1"/>
      <w:marLeft w:val="0"/>
      <w:marRight w:val="0"/>
      <w:marTop w:val="0"/>
      <w:marBottom w:val="0"/>
      <w:divBdr>
        <w:top w:val="none" w:sz="0" w:space="0" w:color="auto"/>
        <w:left w:val="none" w:sz="0" w:space="0" w:color="auto"/>
        <w:bottom w:val="none" w:sz="0" w:space="0" w:color="auto"/>
        <w:right w:val="none" w:sz="0" w:space="0" w:color="auto"/>
      </w:divBdr>
    </w:div>
    <w:div w:id="154848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Merenda</dc:creator>
  <cp:keywords/>
  <dc:description/>
  <cp:lastModifiedBy>Frank Merenda</cp:lastModifiedBy>
  <cp:revision>2</cp:revision>
  <dcterms:created xsi:type="dcterms:W3CDTF">2026-05-28T12:34:00Z</dcterms:created>
  <dcterms:modified xsi:type="dcterms:W3CDTF">2026-05-28T12:34:00Z</dcterms:modified>
</cp:coreProperties>
</file>